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C3002" w:rsidRPr="002B2D2D" w14:paraId="6D36B14B" w14:textId="77777777" w:rsidTr="00AE5201">
        <w:trPr>
          <w:trHeight w:val="2970"/>
          <w:jc w:val="right"/>
        </w:trPr>
        <w:tc>
          <w:tcPr>
            <w:tcW w:w="9322" w:type="dxa"/>
            <w:tcBorders>
              <w:top w:val="nil"/>
              <w:left w:val="nil"/>
              <w:bottom w:val="nil"/>
              <w:right w:val="nil"/>
            </w:tcBorders>
          </w:tcPr>
          <w:p w14:paraId="635F68EA" w14:textId="3ED3770A" w:rsidR="007C3002" w:rsidRPr="002B2D2D" w:rsidRDefault="00132A67" w:rsidP="00BC669D">
            <w:pPr>
              <w:shd w:val="clear" w:color="auto" w:fill="FFFFFF"/>
              <w:spacing w:after="0" w:line="288" w:lineRule="auto"/>
              <w:jc w:val="right"/>
              <w:rPr>
                <w:i/>
                <w:iCs/>
                <w:spacing w:val="-4"/>
                <w:sz w:val="28"/>
                <w:szCs w:val="28"/>
              </w:rPr>
            </w:pPr>
            <w:r w:rsidRPr="002B2D2D">
              <w:rPr>
                <w:i/>
                <w:iCs/>
                <w:spacing w:val="-4"/>
                <w:sz w:val="28"/>
                <w:szCs w:val="28"/>
              </w:rPr>
              <w:t xml:space="preserve"> </w:t>
            </w:r>
            <w:r w:rsidR="007C3002" w:rsidRPr="002B2D2D">
              <w:rPr>
                <w:i/>
                <w:iCs/>
                <w:spacing w:val="-4"/>
                <w:sz w:val="28"/>
                <w:szCs w:val="28"/>
              </w:rPr>
              <w:t xml:space="preserve">Утверждено решением </w:t>
            </w:r>
            <w:r w:rsidR="002B2D2D" w:rsidRPr="002B2D2D">
              <w:rPr>
                <w:i/>
                <w:iCs/>
                <w:spacing w:val="-4"/>
                <w:sz w:val="28"/>
                <w:szCs w:val="28"/>
              </w:rPr>
              <w:t>Общего собрания</w:t>
            </w:r>
            <w:r w:rsidR="007C3002" w:rsidRPr="002B2D2D">
              <w:rPr>
                <w:i/>
                <w:iCs/>
                <w:spacing w:val="-4"/>
                <w:sz w:val="28"/>
                <w:szCs w:val="28"/>
              </w:rPr>
              <w:t xml:space="preserve"> членов</w:t>
            </w:r>
          </w:p>
          <w:p w14:paraId="5E48CFEB" w14:textId="77777777" w:rsidR="007C3002" w:rsidRPr="002B2D2D" w:rsidRDefault="007C3002" w:rsidP="00BC669D">
            <w:pPr>
              <w:shd w:val="clear" w:color="auto" w:fill="FFFFFF"/>
              <w:spacing w:after="0" w:line="288" w:lineRule="auto"/>
              <w:jc w:val="right"/>
              <w:rPr>
                <w:rFonts w:eastAsia="Times New Roman"/>
                <w:i/>
                <w:iCs/>
                <w:spacing w:val="1"/>
                <w:sz w:val="28"/>
                <w:szCs w:val="28"/>
                <w:lang w:eastAsia="ru-RU"/>
              </w:rPr>
            </w:pPr>
            <w:r w:rsidRPr="002B2D2D">
              <w:rPr>
                <w:rFonts w:eastAsia="Times New Roman"/>
                <w:i/>
                <w:iCs/>
                <w:spacing w:val="1"/>
                <w:sz w:val="28"/>
                <w:szCs w:val="28"/>
                <w:lang w:eastAsia="ru-RU"/>
              </w:rPr>
              <w:t>Ассоциации работодателей «Саморегулируемая организация</w:t>
            </w:r>
          </w:p>
          <w:p w14:paraId="2A5D4E54" w14:textId="77777777" w:rsidR="007C3002" w:rsidRPr="002B2D2D" w:rsidRDefault="007C3002" w:rsidP="00BC669D">
            <w:pPr>
              <w:shd w:val="clear" w:color="auto" w:fill="FFFFFF"/>
              <w:spacing w:after="0" w:line="288" w:lineRule="auto"/>
              <w:jc w:val="right"/>
              <w:rPr>
                <w:rFonts w:eastAsia="Times New Roman"/>
                <w:i/>
                <w:iCs/>
                <w:spacing w:val="1"/>
                <w:sz w:val="28"/>
                <w:szCs w:val="28"/>
                <w:lang w:eastAsia="ru-RU"/>
              </w:rPr>
            </w:pPr>
            <w:r w:rsidRPr="002B2D2D">
              <w:rPr>
                <w:rFonts w:eastAsia="Times New Roman"/>
                <w:i/>
                <w:iCs/>
                <w:spacing w:val="1"/>
                <w:sz w:val="28"/>
                <w:szCs w:val="28"/>
                <w:lang w:eastAsia="ru-RU"/>
              </w:rPr>
              <w:t>«Межрегиональное объединение строительных</w:t>
            </w:r>
          </w:p>
          <w:p w14:paraId="5892ABD4" w14:textId="77777777" w:rsidR="007C3002" w:rsidRPr="002B2D2D" w:rsidRDefault="007C3002" w:rsidP="00BC669D">
            <w:pPr>
              <w:shd w:val="clear" w:color="auto" w:fill="FFFFFF"/>
              <w:spacing w:after="0" w:line="288" w:lineRule="auto"/>
              <w:jc w:val="right"/>
              <w:rPr>
                <w:i/>
                <w:iCs/>
                <w:spacing w:val="-4"/>
                <w:sz w:val="28"/>
                <w:szCs w:val="28"/>
              </w:rPr>
            </w:pPr>
            <w:r w:rsidRPr="002B2D2D">
              <w:rPr>
                <w:rFonts w:eastAsia="Times New Roman"/>
                <w:i/>
                <w:iCs/>
                <w:spacing w:val="1"/>
                <w:sz w:val="28"/>
                <w:szCs w:val="28"/>
                <w:lang w:eastAsia="ru-RU"/>
              </w:rPr>
              <w:t>и монтажных организаций «Стройкорпорация»</w:t>
            </w:r>
          </w:p>
          <w:p w14:paraId="0DD6D084" w14:textId="77777777" w:rsidR="007C3002" w:rsidRPr="002B2D2D" w:rsidRDefault="007C3002" w:rsidP="00BC669D">
            <w:pPr>
              <w:spacing w:after="0" w:line="288" w:lineRule="auto"/>
              <w:jc w:val="right"/>
              <w:rPr>
                <w:i/>
                <w:iCs/>
                <w:spacing w:val="-4"/>
                <w:sz w:val="28"/>
                <w:szCs w:val="28"/>
              </w:rPr>
            </w:pPr>
            <w:r w:rsidRPr="002B2D2D">
              <w:rPr>
                <w:i/>
                <w:iCs/>
                <w:spacing w:val="-4"/>
                <w:sz w:val="28"/>
                <w:szCs w:val="28"/>
              </w:rPr>
              <w:t>Протокол № 23 от 13 сентября 2016 г.</w:t>
            </w:r>
          </w:p>
          <w:p w14:paraId="050A0C08" w14:textId="490A9EAF" w:rsidR="007C3002" w:rsidRPr="002B2D2D" w:rsidRDefault="007C3002" w:rsidP="00BC669D">
            <w:pPr>
              <w:shd w:val="clear" w:color="auto" w:fill="FFFFFF"/>
              <w:spacing w:after="0" w:line="288" w:lineRule="auto"/>
              <w:jc w:val="right"/>
              <w:rPr>
                <w:i/>
                <w:iCs/>
                <w:spacing w:val="-4"/>
                <w:sz w:val="28"/>
                <w:szCs w:val="28"/>
              </w:rPr>
            </w:pPr>
            <w:r w:rsidRPr="002B2D2D">
              <w:rPr>
                <w:i/>
                <w:iCs/>
                <w:spacing w:val="-4"/>
                <w:sz w:val="28"/>
                <w:szCs w:val="28"/>
              </w:rPr>
              <w:t xml:space="preserve">Изменения утверждены решением </w:t>
            </w:r>
            <w:r w:rsidR="002B2D2D" w:rsidRPr="002B2D2D">
              <w:rPr>
                <w:i/>
                <w:iCs/>
                <w:spacing w:val="-4"/>
                <w:sz w:val="28"/>
                <w:szCs w:val="28"/>
              </w:rPr>
              <w:t>Общего собрания</w:t>
            </w:r>
            <w:r w:rsidRPr="002B2D2D">
              <w:rPr>
                <w:i/>
                <w:iCs/>
                <w:spacing w:val="-4"/>
                <w:sz w:val="28"/>
                <w:szCs w:val="28"/>
              </w:rPr>
              <w:t xml:space="preserve"> членов</w:t>
            </w:r>
          </w:p>
          <w:p w14:paraId="6D7C4B99" w14:textId="77777777" w:rsidR="007C3002" w:rsidRPr="002B2D2D" w:rsidRDefault="007C3002" w:rsidP="00BC669D">
            <w:pPr>
              <w:shd w:val="clear" w:color="auto" w:fill="FFFFFF"/>
              <w:spacing w:after="0" w:line="288" w:lineRule="auto"/>
              <w:jc w:val="right"/>
              <w:rPr>
                <w:rFonts w:eastAsia="Times New Roman"/>
                <w:i/>
                <w:iCs/>
                <w:spacing w:val="1"/>
                <w:sz w:val="28"/>
                <w:szCs w:val="28"/>
                <w:lang w:eastAsia="ru-RU"/>
              </w:rPr>
            </w:pPr>
            <w:r w:rsidRPr="002B2D2D">
              <w:rPr>
                <w:rFonts w:eastAsia="Times New Roman"/>
                <w:i/>
                <w:iCs/>
                <w:spacing w:val="1"/>
                <w:sz w:val="28"/>
                <w:szCs w:val="28"/>
                <w:lang w:eastAsia="ru-RU"/>
              </w:rPr>
              <w:t>Ассоциации работодателей «Саморегулируемая организация</w:t>
            </w:r>
          </w:p>
          <w:p w14:paraId="546D0B5E" w14:textId="77777777" w:rsidR="007C3002" w:rsidRPr="002B2D2D" w:rsidRDefault="007C3002" w:rsidP="00BC669D">
            <w:pPr>
              <w:shd w:val="clear" w:color="auto" w:fill="FFFFFF"/>
              <w:spacing w:after="0" w:line="288" w:lineRule="auto"/>
              <w:jc w:val="right"/>
              <w:rPr>
                <w:i/>
                <w:iCs/>
                <w:spacing w:val="-4"/>
                <w:sz w:val="28"/>
                <w:szCs w:val="28"/>
              </w:rPr>
            </w:pPr>
            <w:r w:rsidRPr="002B2D2D">
              <w:rPr>
                <w:rFonts w:eastAsia="Times New Roman"/>
                <w:i/>
                <w:iCs/>
                <w:spacing w:val="1"/>
                <w:sz w:val="28"/>
                <w:szCs w:val="28"/>
                <w:lang w:eastAsia="ru-RU"/>
              </w:rPr>
              <w:t>«Объединение строительных и монтажных организаций «Стройкорпорация»</w:t>
            </w:r>
          </w:p>
          <w:p w14:paraId="7659E671" w14:textId="77777777" w:rsidR="007C3002" w:rsidRPr="002B2D2D" w:rsidRDefault="007C3002" w:rsidP="00BC669D">
            <w:pPr>
              <w:spacing w:after="0" w:line="288" w:lineRule="auto"/>
              <w:jc w:val="right"/>
              <w:rPr>
                <w:i/>
                <w:iCs/>
                <w:spacing w:val="-4"/>
                <w:sz w:val="28"/>
                <w:szCs w:val="28"/>
              </w:rPr>
            </w:pPr>
            <w:r w:rsidRPr="002B2D2D">
              <w:rPr>
                <w:i/>
                <w:iCs/>
                <w:spacing w:val="-4"/>
                <w:sz w:val="28"/>
                <w:szCs w:val="28"/>
              </w:rPr>
              <w:t>Протокол № 27 от 22 марта 2018 г.</w:t>
            </w:r>
          </w:p>
          <w:p w14:paraId="71EA8053" w14:textId="59950CBA" w:rsidR="007C3002" w:rsidRPr="002B2D2D" w:rsidRDefault="007C3002" w:rsidP="00BC669D">
            <w:pPr>
              <w:shd w:val="clear" w:color="auto" w:fill="FFFFFF"/>
              <w:spacing w:after="0" w:line="288" w:lineRule="auto"/>
              <w:jc w:val="right"/>
              <w:rPr>
                <w:i/>
                <w:iCs/>
                <w:spacing w:val="-4"/>
                <w:sz w:val="28"/>
                <w:szCs w:val="28"/>
              </w:rPr>
            </w:pPr>
            <w:r w:rsidRPr="002B2D2D">
              <w:rPr>
                <w:i/>
                <w:iCs/>
                <w:spacing w:val="-4"/>
                <w:sz w:val="28"/>
                <w:szCs w:val="28"/>
              </w:rPr>
              <w:t xml:space="preserve">Изменения утверждены решением </w:t>
            </w:r>
            <w:r w:rsidR="002B2D2D" w:rsidRPr="002B2D2D">
              <w:rPr>
                <w:i/>
                <w:iCs/>
                <w:spacing w:val="-4"/>
                <w:sz w:val="28"/>
                <w:szCs w:val="28"/>
              </w:rPr>
              <w:t>Общего собрания</w:t>
            </w:r>
            <w:r w:rsidRPr="002B2D2D">
              <w:rPr>
                <w:i/>
                <w:iCs/>
                <w:spacing w:val="-4"/>
                <w:sz w:val="28"/>
                <w:szCs w:val="28"/>
              </w:rPr>
              <w:t xml:space="preserve"> членов</w:t>
            </w:r>
          </w:p>
          <w:p w14:paraId="4C49D2FB" w14:textId="77777777" w:rsidR="007C3002" w:rsidRPr="002B2D2D" w:rsidRDefault="007C3002" w:rsidP="00BC669D">
            <w:pPr>
              <w:shd w:val="clear" w:color="auto" w:fill="FFFFFF"/>
              <w:spacing w:after="0" w:line="288" w:lineRule="auto"/>
              <w:jc w:val="right"/>
              <w:rPr>
                <w:rFonts w:eastAsia="Times New Roman"/>
                <w:i/>
                <w:iCs/>
                <w:spacing w:val="1"/>
                <w:sz w:val="28"/>
                <w:szCs w:val="28"/>
                <w:lang w:eastAsia="ru-RU"/>
              </w:rPr>
            </w:pPr>
            <w:r w:rsidRPr="002B2D2D">
              <w:rPr>
                <w:rFonts w:eastAsia="Times New Roman"/>
                <w:i/>
                <w:iCs/>
                <w:spacing w:val="1"/>
                <w:sz w:val="28"/>
                <w:szCs w:val="28"/>
                <w:lang w:eastAsia="ru-RU"/>
              </w:rPr>
              <w:t>Ассоциации работодателей «Саморегулируемая организация</w:t>
            </w:r>
          </w:p>
          <w:p w14:paraId="472FD780" w14:textId="77777777" w:rsidR="007C3002" w:rsidRPr="002B2D2D" w:rsidRDefault="007C3002" w:rsidP="00BC669D">
            <w:pPr>
              <w:shd w:val="clear" w:color="auto" w:fill="FFFFFF"/>
              <w:spacing w:after="0" w:line="288" w:lineRule="auto"/>
              <w:jc w:val="right"/>
              <w:rPr>
                <w:i/>
                <w:iCs/>
                <w:spacing w:val="-4"/>
                <w:sz w:val="28"/>
                <w:szCs w:val="28"/>
              </w:rPr>
            </w:pPr>
            <w:r w:rsidRPr="002B2D2D">
              <w:rPr>
                <w:rFonts w:eastAsia="Times New Roman"/>
                <w:i/>
                <w:iCs/>
                <w:spacing w:val="1"/>
                <w:sz w:val="28"/>
                <w:szCs w:val="28"/>
                <w:lang w:eastAsia="ru-RU"/>
              </w:rPr>
              <w:t>«Объединение строительных и монтажных организаций «Стройкорпорация»</w:t>
            </w:r>
          </w:p>
          <w:p w14:paraId="116B2E0F" w14:textId="77777777" w:rsidR="007C3002" w:rsidRPr="002B2D2D" w:rsidRDefault="007C3002" w:rsidP="00BC669D">
            <w:pPr>
              <w:spacing w:after="0" w:line="288" w:lineRule="auto"/>
              <w:jc w:val="right"/>
              <w:rPr>
                <w:i/>
                <w:iCs/>
                <w:spacing w:val="-4"/>
                <w:sz w:val="28"/>
                <w:szCs w:val="28"/>
              </w:rPr>
            </w:pPr>
            <w:r w:rsidRPr="002B2D2D">
              <w:rPr>
                <w:i/>
                <w:iCs/>
                <w:spacing w:val="-4"/>
                <w:sz w:val="28"/>
                <w:szCs w:val="28"/>
              </w:rPr>
              <w:t>Протокол № 28 от 01 марта 2019 г.</w:t>
            </w:r>
          </w:p>
          <w:p w14:paraId="7F29479C" w14:textId="77777777" w:rsidR="002B2D2D" w:rsidRPr="002B2D2D" w:rsidRDefault="002B2D2D" w:rsidP="002B2D2D">
            <w:pPr>
              <w:spacing w:after="0" w:line="240" w:lineRule="auto"/>
              <w:jc w:val="right"/>
              <w:rPr>
                <w:i/>
                <w:iCs/>
                <w:sz w:val="28"/>
                <w:szCs w:val="28"/>
              </w:rPr>
            </w:pPr>
            <w:r w:rsidRPr="002B2D2D">
              <w:rPr>
                <w:i/>
                <w:iCs/>
                <w:sz w:val="28"/>
                <w:szCs w:val="28"/>
              </w:rPr>
              <w:t>Изменения утверждены решением Общего собрания членов</w:t>
            </w:r>
          </w:p>
          <w:p w14:paraId="6DAD383C" w14:textId="77777777" w:rsidR="002B2D2D" w:rsidRPr="002B2D2D" w:rsidRDefault="002B2D2D" w:rsidP="002B2D2D">
            <w:pPr>
              <w:spacing w:after="0" w:line="240" w:lineRule="auto"/>
              <w:jc w:val="right"/>
              <w:rPr>
                <w:i/>
                <w:iCs/>
                <w:sz w:val="28"/>
                <w:szCs w:val="28"/>
              </w:rPr>
            </w:pPr>
            <w:r w:rsidRPr="002B2D2D">
              <w:rPr>
                <w:i/>
                <w:iCs/>
                <w:sz w:val="28"/>
                <w:szCs w:val="28"/>
              </w:rPr>
              <w:t>Ассоциации работодателей «Саморегулируемая организация</w:t>
            </w:r>
          </w:p>
          <w:p w14:paraId="29534CB6" w14:textId="77777777" w:rsidR="002B2D2D" w:rsidRPr="002B2D2D" w:rsidRDefault="002B2D2D" w:rsidP="002B2D2D">
            <w:pPr>
              <w:spacing w:after="0" w:line="240" w:lineRule="auto"/>
              <w:jc w:val="right"/>
              <w:rPr>
                <w:i/>
                <w:iCs/>
                <w:sz w:val="28"/>
                <w:szCs w:val="28"/>
              </w:rPr>
            </w:pPr>
            <w:r w:rsidRPr="002B2D2D">
              <w:rPr>
                <w:i/>
                <w:iCs/>
                <w:sz w:val="28"/>
                <w:szCs w:val="28"/>
              </w:rPr>
              <w:t>«Объединение строительных и монтажных организаций Стройкорпорация»</w:t>
            </w:r>
          </w:p>
          <w:p w14:paraId="7BB29FC8" w14:textId="77777777" w:rsidR="002B2D2D" w:rsidRPr="002B2D2D" w:rsidRDefault="002B2D2D" w:rsidP="002B2D2D">
            <w:pPr>
              <w:spacing w:after="0" w:line="240" w:lineRule="auto"/>
              <w:jc w:val="right"/>
              <w:rPr>
                <w:i/>
                <w:iCs/>
                <w:sz w:val="28"/>
                <w:szCs w:val="28"/>
              </w:rPr>
            </w:pPr>
            <w:r w:rsidRPr="002B2D2D">
              <w:rPr>
                <w:i/>
                <w:iCs/>
                <w:sz w:val="28"/>
                <w:szCs w:val="28"/>
              </w:rPr>
              <w:t>Протокол № 35 от 21 марта 2024 г.</w:t>
            </w:r>
          </w:p>
          <w:p w14:paraId="1696D556" w14:textId="77777777" w:rsidR="002B2D2D" w:rsidRPr="002B2D2D" w:rsidRDefault="002B2D2D" w:rsidP="00BC669D">
            <w:pPr>
              <w:spacing w:after="0" w:line="288" w:lineRule="auto"/>
              <w:jc w:val="right"/>
              <w:rPr>
                <w:b/>
                <w:sz w:val="28"/>
                <w:szCs w:val="28"/>
              </w:rPr>
            </w:pPr>
          </w:p>
          <w:p w14:paraId="57D29FC8" w14:textId="77777777" w:rsidR="007C3002" w:rsidRPr="002B2D2D" w:rsidRDefault="007C3002" w:rsidP="00BC669D">
            <w:pPr>
              <w:spacing w:after="0" w:line="288" w:lineRule="auto"/>
              <w:jc w:val="right"/>
              <w:rPr>
                <w:b/>
                <w:sz w:val="28"/>
                <w:szCs w:val="28"/>
              </w:rPr>
            </w:pPr>
          </w:p>
          <w:p w14:paraId="4648AD8C" w14:textId="77777777" w:rsidR="007C3002" w:rsidRPr="002B2D2D" w:rsidRDefault="007C3002" w:rsidP="00BC669D">
            <w:pPr>
              <w:spacing w:after="0" w:line="288" w:lineRule="auto"/>
              <w:jc w:val="right"/>
              <w:rPr>
                <w:rFonts w:eastAsia="Times New Roman"/>
                <w:b/>
                <w:bCs/>
                <w:sz w:val="28"/>
                <w:szCs w:val="28"/>
                <w:lang w:eastAsia="ru-RU"/>
              </w:rPr>
            </w:pPr>
          </w:p>
        </w:tc>
      </w:tr>
    </w:tbl>
    <w:p w14:paraId="3C705854" w14:textId="39F28CDF" w:rsidR="007C3002" w:rsidRPr="002B2D2D" w:rsidRDefault="007C3002" w:rsidP="003C2108">
      <w:pPr>
        <w:tabs>
          <w:tab w:val="left" w:pos="2835"/>
        </w:tabs>
        <w:spacing w:after="0" w:line="240" w:lineRule="auto"/>
        <w:ind w:firstLine="709"/>
        <w:jc w:val="both"/>
        <w:rPr>
          <w:rFonts w:eastAsia="Times New Roman"/>
          <w:sz w:val="28"/>
          <w:szCs w:val="28"/>
          <w:lang w:eastAsia="ru-RU"/>
        </w:rPr>
      </w:pPr>
    </w:p>
    <w:p w14:paraId="3CF963A2" w14:textId="77777777" w:rsidR="007C3002" w:rsidRPr="002B2D2D" w:rsidRDefault="007C3002" w:rsidP="007C3002">
      <w:pPr>
        <w:spacing w:after="0" w:line="240" w:lineRule="auto"/>
        <w:jc w:val="both"/>
        <w:rPr>
          <w:rFonts w:eastAsia="Times New Roman"/>
          <w:sz w:val="28"/>
          <w:szCs w:val="28"/>
          <w:lang w:eastAsia="ru-RU"/>
        </w:rPr>
      </w:pPr>
    </w:p>
    <w:p w14:paraId="467024E1" w14:textId="77777777" w:rsidR="007C3002" w:rsidRPr="002B2D2D" w:rsidRDefault="007C3002" w:rsidP="007C3002">
      <w:pPr>
        <w:shd w:val="clear" w:color="auto" w:fill="FFFFFF"/>
        <w:spacing w:after="0" w:line="240" w:lineRule="auto"/>
        <w:jc w:val="center"/>
        <w:rPr>
          <w:rFonts w:eastAsia="Times New Roman"/>
          <w:b/>
          <w:spacing w:val="1"/>
          <w:sz w:val="28"/>
          <w:szCs w:val="28"/>
          <w:lang w:eastAsia="ru-RU"/>
        </w:rPr>
      </w:pPr>
    </w:p>
    <w:p w14:paraId="57439C36" w14:textId="77777777" w:rsidR="007C3002" w:rsidRPr="002B2D2D" w:rsidRDefault="007C3002" w:rsidP="007C3002">
      <w:pPr>
        <w:spacing w:after="0" w:line="312" w:lineRule="auto"/>
        <w:jc w:val="center"/>
        <w:outlineLvl w:val="0"/>
        <w:rPr>
          <w:b/>
          <w:sz w:val="28"/>
          <w:szCs w:val="28"/>
        </w:rPr>
      </w:pPr>
      <w:r w:rsidRPr="002B2D2D">
        <w:rPr>
          <w:b/>
          <w:sz w:val="28"/>
          <w:szCs w:val="28"/>
        </w:rPr>
        <w:t>ПОЛОЖЕНИЕ</w:t>
      </w:r>
    </w:p>
    <w:p w14:paraId="57CCA09A" w14:textId="77777777" w:rsidR="007C3002" w:rsidRPr="002B2D2D" w:rsidRDefault="007C3002" w:rsidP="007C3002">
      <w:pPr>
        <w:spacing w:after="0" w:line="312" w:lineRule="auto"/>
        <w:jc w:val="center"/>
        <w:rPr>
          <w:b/>
          <w:sz w:val="28"/>
          <w:szCs w:val="28"/>
        </w:rPr>
      </w:pPr>
      <w:r w:rsidRPr="002B2D2D">
        <w:rPr>
          <w:b/>
          <w:sz w:val="28"/>
          <w:szCs w:val="28"/>
        </w:rPr>
        <w:t>о компенсационном фонде возмещения вреда</w:t>
      </w:r>
    </w:p>
    <w:p w14:paraId="603A1DBE" w14:textId="77777777" w:rsidR="007C3002" w:rsidRPr="002B2D2D" w:rsidRDefault="007C3002" w:rsidP="007C3002">
      <w:pPr>
        <w:shd w:val="clear" w:color="auto" w:fill="FFFFFF"/>
        <w:spacing w:after="0" w:line="312" w:lineRule="auto"/>
        <w:jc w:val="center"/>
        <w:rPr>
          <w:b/>
          <w:sz w:val="28"/>
          <w:szCs w:val="28"/>
        </w:rPr>
      </w:pPr>
      <w:r w:rsidRPr="002B2D2D">
        <w:rPr>
          <w:b/>
          <w:sz w:val="28"/>
          <w:szCs w:val="28"/>
        </w:rPr>
        <w:t xml:space="preserve">Ассоциации работодателей «Саморегулируемая организация </w:t>
      </w:r>
    </w:p>
    <w:p w14:paraId="3093EE25" w14:textId="77777777" w:rsidR="007C3002" w:rsidRPr="002B2D2D" w:rsidRDefault="007C3002" w:rsidP="007C3002">
      <w:pPr>
        <w:shd w:val="clear" w:color="auto" w:fill="FFFFFF"/>
        <w:spacing w:after="0" w:line="312" w:lineRule="auto"/>
        <w:jc w:val="center"/>
        <w:rPr>
          <w:rFonts w:eastAsia="Times New Roman"/>
          <w:b/>
          <w:spacing w:val="1"/>
          <w:sz w:val="28"/>
          <w:szCs w:val="28"/>
          <w:lang w:eastAsia="ru-RU"/>
        </w:rPr>
      </w:pPr>
      <w:r w:rsidRPr="002B2D2D">
        <w:rPr>
          <w:b/>
          <w:sz w:val="28"/>
          <w:szCs w:val="28"/>
        </w:rPr>
        <w:t>«Объединение строительных и монтажных организаций «Стройкорпорация»</w:t>
      </w:r>
    </w:p>
    <w:p w14:paraId="32BA052F" w14:textId="2565A881" w:rsidR="003C2108" w:rsidRDefault="007C3002" w:rsidP="007C3002">
      <w:pPr>
        <w:spacing w:after="0" w:line="240" w:lineRule="auto"/>
        <w:jc w:val="center"/>
        <w:rPr>
          <w:rFonts w:eastAsia="Times New Roman"/>
          <w:b/>
          <w:bCs/>
          <w:sz w:val="28"/>
          <w:szCs w:val="28"/>
          <w:lang w:eastAsia="ru-RU"/>
        </w:rPr>
      </w:pPr>
      <w:r w:rsidRPr="002B2D2D">
        <w:rPr>
          <w:rFonts w:eastAsia="Times New Roman"/>
          <w:b/>
          <w:bCs/>
          <w:sz w:val="28"/>
          <w:szCs w:val="28"/>
          <w:lang w:eastAsia="ru-RU"/>
        </w:rPr>
        <w:t xml:space="preserve">  СТО – 1 – 2016</w:t>
      </w:r>
    </w:p>
    <w:p w14:paraId="7A58192B" w14:textId="77777777" w:rsidR="003C2108" w:rsidRPr="002B2D2D" w:rsidRDefault="003C2108" w:rsidP="007C3002">
      <w:pPr>
        <w:spacing w:after="0" w:line="240" w:lineRule="auto"/>
        <w:jc w:val="center"/>
        <w:rPr>
          <w:rFonts w:eastAsia="Times New Roman"/>
          <w:b/>
          <w:bCs/>
          <w:sz w:val="28"/>
          <w:szCs w:val="28"/>
          <w:lang w:eastAsia="ru-RU"/>
        </w:rPr>
      </w:pPr>
    </w:p>
    <w:p w14:paraId="4DAB2D4E" w14:textId="3AF5F5E8" w:rsidR="003C2108" w:rsidRDefault="002235DD" w:rsidP="003C2108">
      <w:pPr>
        <w:spacing w:after="0" w:line="240" w:lineRule="auto"/>
        <w:jc w:val="center"/>
        <w:rPr>
          <w:rFonts w:eastAsia="Times New Roman"/>
          <w:sz w:val="28"/>
          <w:szCs w:val="28"/>
          <w:lang w:eastAsia="ru-RU"/>
        </w:rPr>
      </w:pPr>
      <w:r>
        <w:rPr>
          <w:rFonts w:eastAsia="Times New Roman"/>
          <w:sz w:val="28"/>
          <w:szCs w:val="28"/>
          <w:lang w:eastAsia="ru-RU"/>
        </w:rPr>
        <w:t>Четвертая</w:t>
      </w:r>
      <w:r w:rsidRPr="002B2D2D">
        <w:rPr>
          <w:rFonts w:eastAsia="Times New Roman"/>
          <w:sz w:val="28"/>
          <w:szCs w:val="28"/>
          <w:lang w:eastAsia="ru-RU"/>
        </w:rPr>
        <w:t xml:space="preserve"> редакция</w:t>
      </w:r>
    </w:p>
    <w:p w14:paraId="145861C4" w14:textId="77777777" w:rsidR="003C2108" w:rsidRDefault="003C2108" w:rsidP="003C2108">
      <w:pPr>
        <w:spacing w:after="0" w:line="240" w:lineRule="auto"/>
        <w:jc w:val="center"/>
        <w:rPr>
          <w:rFonts w:eastAsia="Times New Roman"/>
          <w:sz w:val="28"/>
          <w:szCs w:val="28"/>
          <w:lang w:eastAsia="ru-RU"/>
        </w:rPr>
      </w:pPr>
    </w:p>
    <w:p w14:paraId="4FE5FA57" w14:textId="77777777" w:rsidR="003C2108" w:rsidRDefault="003C2108" w:rsidP="003C2108">
      <w:pPr>
        <w:spacing w:after="0" w:line="240" w:lineRule="auto"/>
        <w:jc w:val="center"/>
        <w:rPr>
          <w:rFonts w:eastAsia="Times New Roman"/>
          <w:sz w:val="28"/>
          <w:szCs w:val="28"/>
          <w:lang w:eastAsia="ru-RU"/>
        </w:rPr>
      </w:pPr>
    </w:p>
    <w:p w14:paraId="5685C625" w14:textId="77777777" w:rsidR="003C2108" w:rsidRDefault="003C2108" w:rsidP="003C2108">
      <w:pPr>
        <w:spacing w:after="0" w:line="240" w:lineRule="auto"/>
        <w:jc w:val="center"/>
        <w:rPr>
          <w:rFonts w:eastAsia="Times New Roman"/>
          <w:sz w:val="28"/>
          <w:szCs w:val="28"/>
          <w:lang w:eastAsia="ru-RU"/>
        </w:rPr>
      </w:pPr>
    </w:p>
    <w:p w14:paraId="1A2589DF" w14:textId="77777777" w:rsidR="003C2108" w:rsidRPr="003C2108" w:rsidRDefault="003C2108" w:rsidP="003C2108">
      <w:pPr>
        <w:spacing w:after="0" w:line="240" w:lineRule="auto"/>
        <w:jc w:val="center"/>
        <w:rPr>
          <w:rFonts w:eastAsia="Times New Roman"/>
          <w:sz w:val="28"/>
          <w:szCs w:val="28"/>
          <w:lang w:eastAsia="ru-RU"/>
        </w:rPr>
      </w:pPr>
    </w:p>
    <w:p w14:paraId="3370F5C0" w14:textId="77777777" w:rsidR="007C3002" w:rsidRPr="002B2D2D" w:rsidRDefault="007C3002" w:rsidP="007C3002">
      <w:pPr>
        <w:spacing w:after="0" w:line="240" w:lineRule="auto"/>
        <w:jc w:val="center"/>
        <w:rPr>
          <w:rFonts w:eastAsia="Times New Roman"/>
          <w:sz w:val="28"/>
          <w:szCs w:val="28"/>
          <w:lang w:eastAsia="ru-RU"/>
        </w:rPr>
      </w:pPr>
      <w:r w:rsidRPr="002B2D2D">
        <w:rPr>
          <w:rFonts w:eastAsia="Times New Roman"/>
          <w:sz w:val="28"/>
          <w:szCs w:val="28"/>
          <w:lang w:eastAsia="ru-RU"/>
        </w:rPr>
        <w:t>г. Пушкино Московской области</w:t>
      </w:r>
    </w:p>
    <w:p w14:paraId="0F90A889" w14:textId="77777777" w:rsidR="007C3002" w:rsidRPr="002B2D2D" w:rsidRDefault="007C3002" w:rsidP="007C3002">
      <w:pPr>
        <w:spacing w:after="0" w:line="288" w:lineRule="auto"/>
        <w:jc w:val="center"/>
        <w:textAlignment w:val="top"/>
        <w:rPr>
          <w:rFonts w:eastAsia="Times New Roman"/>
          <w:sz w:val="28"/>
          <w:szCs w:val="28"/>
          <w:lang w:eastAsia="ru-RU"/>
        </w:rPr>
      </w:pPr>
      <w:r w:rsidRPr="002B2D2D">
        <w:rPr>
          <w:rFonts w:eastAsia="Times New Roman"/>
          <w:b/>
          <w:bCs/>
          <w:sz w:val="28"/>
          <w:szCs w:val="28"/>
          <w:lang w:eastAsia="ru-RU"/>
        </w:rPr>
        <w:lastRenderedPageBreak/>
        <w:t xml:space="preserve">1. Общие положения </w:t>
      </w:r>
    </w:p>
    <w:p w14:paraId="3B9E44D2" w14:textId="77777777" w:rsidR="007C3002" w:rsidRPr="002B2D2D" w:rsidRDefault="007C3002" w:rsidP="007C3002">
      <w:pPr>
        <w:spacing w:after="0" w:line="288" w:lineRule="auto"/>
        <w:ind w:firstLine="709"/>
        <w:jc w:val="both"/>
        <w:textAlignment w:val="top"/>
        <w:rPr>
          <w:rFonts w:eastAsia="Times New Roman"/>
          <w:sz w:val="28"/>
          <w:szCs w:val="28"/>
          <w:lang w:eastAsia="ru-RU"/>
        </w:rPr>
      </w:pPr>
      <w:r w:rsidRPr="002B2D2D">
        <w:rPr>
          <w:rFonts w:eastAsia="Times New Roman"/>
          <w:sz w:val="28"/>
          <w:szCs w:val="28"/>
          <w:lang w:eastAsia="ru-RU"/>
        </w:rPr>
        <w:t> </w:t>
      </w:r>
    </w:p>
    <w:p w14:paraId="41C2F6D8" w14:textId="6F0C0E2D"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1.1.  </w:t>
      </w:r>
      <w:r w:rsidRPr="002B2D2D">
        <w:rPr>
          <w:rFonts w:eastAsia="Times New Roman"/>
          <w:spacing w:val="-2"/>
          <w:sz w:val="28"/>
          <w:szCs w:val="28"/>
          <w:lang w:eastAsia="ru-RU"/>
        </w:rPr>
        <w:t>Настоящее Положение регулирует вопросы создания, размещения</w:t>
      </w:r>
      <w:r w:rsidR="00114EA5">
        <w:rPr>
          <w:rFonts w:eastAsia="Times New Roman"/>
          <w:spacing w:val="-2"/>
          <w:sz w:val="28"/>
          <w:szCs w:val="28"/>
          <w:lang w:eastAsia="ru-RU"/>
        </w:rPr>
        <w:br/>
      </w:r>
      <w:r w:rsidRPr="002B2D2D">
        <w:rPr>
          <w:rFonts w:eastAsia="Times New Roman"/>
          <w:spacing w:val="-2"/>
          <w:sz w:val="28"/>
          <w:szCs w:val="28"/>
          <w:lang w:eastAsia="ru-RU"/>
        </w:rPr>
        <w:t xml:space="preserve">и использования компенсационного фонда возмещения вреда </w:t>
      </w:r>
      <w:r w:rsidRPr="002B2D2D">
        <w:rPr>
          <w:spacing w:val="-2"/>
          <w:sz w:val="28"/>
          <w:szCs w:val="28"/>
        </w:rPr>
        <w:t>Ассоциации работодателей «Саморегулируемая организация «Объединение строительных и монтажных организаций «Стройкорпорация»</w:t>
      </w:r>
      <w:r w:rsidRPr="002B2D2D">
        <w:rPr>
          <w:rFonts w:eastAsia="Times New Roman"/>
          <w:spacing w:val="-2"/>
          <w:sz w:val="28"/>
          <w:szCs w:val="28"/>
          <w:lang w:eastAsia="ru-RU"/>
        </w:rPr>
        <w:t xml:space="preserve"> (далее – «Ассоциация»).</w:t>
      </w:r>
    </w:p>
    <w:p w14:paraId="6F848C0A" w14:textId="65245B70"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1.2. Положение </w:t>
      </w:r>
      <w:r w:rsidRPr="002B2D2D">
        <w:rPr>
          <w:rStyle w:val="FontStyle17"/>
          <w:rFonts w:eastAsia="Arial"/>
          <w:sz w:val="28"/>
          <w:szCs w:val="28"/>
        </w:rPr>
        <w:t xml:space="preserve">о компенсационном фонде возмещения вреда </w:t>
      </w:r>
      <w:r w:rsidRPr="002B2D2D">
        <w:rPr>
          <w:sz w:val="28"/>
          <w:szCs w:val="28"/>
        </w:rPr>
        <w:t xml:space="preserve">Ассоциации  </w:t>
      </w:r>
      <w:r w:rsidRPr="002B2D2D">
        <w:rPr>
          <w:rStyle w:val="FontStyle17"/>
          <w:rFonts w:eastAsia="Arial"/>
          <w:sz w:val="28"/>
          <w:szCs w:val="28"/>
        </w:rPr>
        <w:t>(далее – «Положение»)</w:t>
      </w:r>
      <w:r w:rsidRPr="002B2D2D">
        <w:rPr>
          <w:sz w:val="28"/>
          <w:szCs w:val="28"/>
        </w:rPr>
        <w:t xml:space="preserve"> разработано в соответствии</w:t>
      </w:r>
      <w:r w:rsidR="00114EA5">
        <w:rPr>
          <w:sz w:val="28"/>
          <w:szCs w:val="28"/>
        </w:rPr>
        <w:br/>
      </w:r>
      <w:r w:rsidRPr="002B2D2D">
        <w:rPr>
          <w:sz w:val="28"/>
          <w:szCs w:val="28"/>
        </w:rPr>
        <w:t xml:space="preserve">с Федеральным законом от 01.12.2007 № 315-ФЗ «О саморегулируемых организациях», </w:t>
      </w:r>
      <w:r w:rsidR="004D207E" w:rsidRPr="002B2D2D">
        <w:rPr>
          <w:sz w:val="28"/>
          <w:szCs w:val="28"/>
        </w:rPr>
        <w:t xml:space="preserve">  </w:t>
      </w:r>
      <w:r w:rsidRPr="002B2D2D">
        <w:rPr>
          <w:sz w:val="28"/>
          <w:szCs w:val="28"/>
        </w:rPr>
        <w:t xml:space="preserve">Градостроительным  кодексом Российской Федерации (далее – Кодекс), Федеральным законом  </w:t>
      </w:r>
      <w:r w:rsidRPr="002B2D2D">
        <w:rPr>
          <w:spacing w:val="-4"/>
          <w:sz w:val="28"/>
          <w:szCs w:val="28"/>
        </w:rPr>
        <w:t xml:space="preserve">«О введении в действие Градостроительного кодекса Российской   Федерации»   от 29 декабря  2004 года № 191-ФЗ (далее – Закон № 191-ФЗ), </w:t>
      </w:r>
      <w:r w:rsidRPr="002B2D2D">
        <w:rPr>
          <w:sz w:val="28"/>
          <w:szCs w:val="28"/>
        </w:rPr>
        <w:t>иными нормативными правовыми актами Российской Федерации Уставом Ассоциации</w:t>
      </w:r>
      <w:r w:rsidRPr="002B2D2D">
        <w:rPr>
          <w:rFonts w:eastAsia="Times New Roman"/>
          <w:sz w:val="28"/>
          <w:szCs w:val="28"/>
          <w:lang w:eastAsia="ru-RU"/>
        </w:rPr>
        <w:t>.</w:t>
      </w:r>
    </w:p>
    <w:p w14:paraId="4AFD5817" w14:textId="6EF16B4B"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1.3</w:t>
      </w:r>
      <w:r w:rsidRPr="002B2D2D">
        <w:rPr>
          <w:rFonts w:eastAsia="Times New Roman"/>
          <w:spacing w:val="-4"/>
          <w:sz w:val="28"/>
          <w:szCs w:val="28"/>
          <w:lang w:eastAsia="ru-RU"/>
        </w:rPr>
        <w:t>. Ассоциация формирует компенсационный фонд возмещения вреда</w:t>
      </w:r>
      <w:r w:rsidR="00114EA5">
        <w:rPr>
          <w:rFonts w:eastAsia="Times New Roman"/>
          <w:spacing w:val="-4"/>
          <w:sz w:val="28"/>
          <w:szCs w:val="28"/>
          <w:lang w:eastAsia="ru-RU"/>
        </w:rPr>
        <w:br/>
      </w:r>
      <w:r w:rsidRPr="002B2D2D">
        <w:rPr>
          <w:rFonts w:eastAsia="Times New Roman"/>
          <w:spacing w:val="-4"/>
          <w:sz w:val="28"/>
          <w:szCs w:val="28"/>
          <w:lang w:eastAsia="ru-RU"/>
        </w:rPr>
        <w:t>в целях обеспечения имущественной ответственности членов Ассоциации</w:t>
      </w:r>
      <w:r w:rsidR="00114EA5">
        <w:rPr>
          <w:rFonts w:eastAsia="Times New Roman"/>
          <w:spacing w:val="-4"/>
          <w:sz w:val="28"/>
          <w:szCs w:val="28"/>
          <w:lang w:eastAsia="ru-RU"/>
        </w:rPr>
        <w:br/>
      </w:r>
      <w:r w:rsidRPr="002B2D2D">
        <w:rPr>
          <w:rFonts w:eastAsia="Times New Roman"/>
          <w:spacing w:val="-4"/>
          <w:sz w:val="28"/>
          <w:szCs w:val="28"/>
          <w:lang w:eastAsia="ru-RU"/>
        </w:rPr>
        <w:t>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742938F4"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1.4. </w:t>
      </w:r>
      <w:r w:rsidRPr="002B2D2D">
        <w:rPr>
          <w:rFonts w:eastAsia="Times New Roman"/>
          <w:spacing w:val="-4"/>
          <w:sz w:val="28"/>
          <w:szCs w:val="28"/>
          <w:lang w:eastAsia="ru-RU"/>
        </w:rPr>
        <w:t>Компенсационный фонд возмещения вреда формируется Ассоциацией в соответствии с требованиями статей 55</w:t>
      </w:r>
      <w:r w:rsidRPr="002B2D2D">
        <w:rPr>
          <w:rFonts w:eastAsia="Times New Roman"/>
          <w:spacing w:val="-4"/>
          <w:sz w:val="28"/>
          <w:szCs w:val="28"/>
          <w:vertAlign w:val="superscript"/>
          <w:lang w:eastAsia="ru-RU"/>
        </w:rPr>
        <w:t xml:space="preserve">4 </w:t>
      </w:r>
      <w:r w:rsidRPr="002B2D2D">
        <w:rPr>
          <w:rFonts w:eastAsia="Times New Roman"/>
          <w:spacing w:val="-4"/>
          <w:sz w:val="28"/>
          <w:szCs w:val="28"/>
          <w:lang w:eastAsia="ru-RU"/>
        </w:rPr>
        <w:t>и 55</w:t>
      </w:r>
      <w:r w:rsidRPr="002B2D2D">
        <w:rPr>
          <w:rFonts w:eastAsia="Times New Roman"/>
          <w:spacing w:val="-4"/>
          <w:sz w:val="28"/>
          <w:szCs w:val="28"/>
          <w:vertAlign w:val="superscript"/>
          <w:lang w:eastAsia="ru-RU"/>
        </w:rPr>
        <w:t>16</w:t>
      </w:r>
      <w:r w:rsidRPr="002B2D2D">
        <w:rPr>
          <w:rFonts w:eastAsia="Times New Roman"/>
          <w:spacing w:val="-4"/>
          <w:sz w:val="28"/>
          <w:szCs w:val="28"/>
          <w:lang w:eastAsia="ru-RU"/>
        </w:rPr>
        <w:t xml:space="preserve"> Кодекса с момента принятия Общим собранием членов Ассоциации решения о формировании такого компенсационного фонда</w:t>
      </w:r>
      <w:r w:rsidRPr="002B2D2D">
        <w:rPr>
          <w:rFonts w:eastAsia="Times New Roman"/>
          <w:sz w:val="28"/>
          <w:szCs w:val="28"/>
          <w:lang w:eastAsia="ru-RU"/>
        </w:rPr>
        <w:t>.</w:t>
      </w:r>
    </w:p>
    <w:p w14:paraId="6C7AD73B"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1.5. Ассоциация в пределах средств компенсационного фонда </w:t>
      </w:r>
      <w:r w:rsidRPr="002B2D2D">
        <w:rPr>
          <w:rFonts w:eastAsia="Times New Roman"/>
          <w:spacing w:val="-4"/>
          <w:sz w:val="28"/>
          <w:szCs w:val="28"/>
          <w:lang w:eastAsia="ru-RU"/>
        </w:rPr>
        <w:t>возмещения вреда</w:t>
      </w:r>
      <w:r w:rsidRPr="002B2D2D">
        <w:rPr>
          <w:rFonts w:eastAsia="Times New Roman"/>
          <w:sz w:val="28"/>
          <w:szCs w:val="28"/>
          <w:lang w:eastAsia="ru-RU"/>
        </w:rPr>
        <w:t xml:space="preserve"> несет солидарную ответственность по обязательствам своих членов, возникшим вследствие причинения вреда в случаях, предусмотренных статьей 60 Кодекса.</w:t>
      </w:r>
    </w:p>
    <w:p w14:paraId="3F9FF688" w14:textId="3583DC2F"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1.6. На средства компенсационного фонда </w:t>
      </w:r>
      <w:r w:rsidRPr="002B2D2D">
        <w:rPr>
          <w:rFonts w:eastAsia="Times New Roman"/>
          <w:spacing w:val="-4"/>
          <w:sz w:val="28"/>
          <w:szCs w:val="28"/>
          <w:lang w:eastAsia="ru-RU"/>
        </w:rPr>
        <w:t>возмещения вреда</w:t>
      </w:r>
      <w:r w:rsidRPr="002B2D2D">
        <w:rPr>
          <w:rFonts w:eastAsia="Times New Roman"/>
          <w:sz w:val="28"/>
          <w:szCs w:val="28"/>
          <w:lang w:eastAsia="ru-RU"/>
        </w:rPr>
        <w:t xml:space="preserve"> не может быть обращено взыскание по обязательствам Ассоциации, за исключением случаев, предусмотренных пунктом 4.1 Положения, и такие средства</w:t>
      </w:r>
      <w:r w:rsidR="00114EA5">
        <w:rPr>
          <w:rFonts w:eastAsia="Times New Roman"/>
          <w:sz w:val="28"/>
          <w:szCs w:val="28"/>
          <w:lang w:eastAsia="ru-RU"/>
        </w:rPr>
        <w:br/>
      </w:r>
      <w:r w:rsidRPr="002B2D2D">
        <w:rPr>
          <w:rFonts w:eastAsia="Times New Roman"/>
          <w:sz w:val="28"/>
          <w:szCs w:val="28"/>
          <w:lang w:eastAsia="ru-RU"/>
        </w:rPr>
        <w:t>не включаются в конкурсную массу при признании судом Ассоциации несостоятельной (банкротом).</w:t>
      </w:r>
    </w:p>
    <w:p w14:paraId="76C1A23C"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p>
    <w:p w14:paraId="7D79C809" w14:textId="77777777" w:rsidR="007C3002" w:rsidRPr="002B2D2D" w:rsidRDefault="007C3002" w:rsidP="007C3002">
      <w:pPr>
        <w:spacing w:after="0" w:line="288" w:lineRule="auto"/>
        <w:ind w:firstLine="567"/>
        <w:jc w:val="center"/>
        <w:textAlignment w:val="top"/>
        <w:rPr>
          <w:rFonts w:eastAsia="Times New Roman"/>
          <w:b/>
          <w:bCs/>
          <w:sz w:val="28"/>
          <w:szCs w:val="28"/>
          <w:lang w:eastAsia="ru-RU"/>
        </w:rPr>
      </w:pPr>
      <w:r w:rsidRPr="002B2D2D">
        <w:rPr>
          <w:rFonts w:eastAsia="Times New Roman"/>
          <w:b/>
          <w:bCs/>
          <w:sz w:val="28"/>
          <w:szCs w:val="28"/>
          <w:lang w:eastAsia="ru-RU"/>
        </w:rPr>
        <w:t xml:space="preserve">2. Порядок формирования компенсационного фонда </w:t>
      </w:r>
    </w:p>
    <w:p w14:paraId="43FC055E" w14:textId="77777777" w:rsidR="007C3002" w:rsidRPr="002B2D2D" w:rsidRDefault="007C3002" w:rsidP="007C3002">
      <w:pPr>
        <w:spacing w:after="0" w:line="288" w:lineRule="auto"/>
        <w:ind w:firstLine="567"/>
        <w:jc w:val="center"/>
        <w:textAlignment w:val="top"/>
        <w:rPr>
          <w:rFonts w:eastAsia="Times New Roman"/>
          <w:b/>
          <w:bCs/>
          <w:sz w:val="28"/>
          <w:szCs w:val="28"/>
          <w:lang w:eastAsia="ru-RU"/>
        </w:rPr>
      </w:pPr>
      <w:r w:rsidRPr="002B2D2D">
        <w:rPr>
          <w:rFonts w:eastAsia="Times New Roman"/>
          <w:b/>
          <w:bCs/>
          <w:sz w:val="28"/>
          <w:szCs w:val="28"/>
          <w:lang w:eastAsia="ru-RU"/>
        </w:rPr>
        <w:t>возмещения вреда</w:t>
      </w:r>
    </w:p>
    <w:p w14:paraId="3666C9FB"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205F6C11" w14:textId="77777777" w:rsidR="007C3002" w:rsidRPr="002B2D2D" w:rsidRDefault="007C3002" w:rsidP="007C3002">
      <w:pPr>
        <w:pStyle w:val="ConsPlusNormal"/>
        <w:spacing w:line="288" w:lineRule="auto"/>
        <w:ind w:firstLine="567"/>
        <w:jc w:val="both"/>
        <w:rPr>
          <w:rFonts w:ascii="Times New Roman" w:hAnsi="Times New Roman"/>
          <w:sz w:val="28"/>
          <w:szCs w:val="28"/>
        </w:rPr>
      </w:pPr>
      <w:r w:rsidRPr="002B2D2D">
        <w:rPr>
          <w:rFonts w:ascii="Times New Roman" w:hAnsi="Times New Roman"/>
          <w:sz w:val="28"/>
          <w:szCs w:val="28"/>
        </w:rPr>
        <w:t xml:space="preserve">2.1. Компенсационный фонд </w:t>
      </w:r>
      <w:r w:rsidRPr="002B2D2D">
        <w:rPr>
          <w:rFonts w:ascii="Times New Roman" w:hAnsi="Times New Roman"/>
          <w:spacing w:val="-6"/>
          <w:sz w:val="28"/>
          <w:szCs w:val="28"/>
        </w:rPr>
        <w:t>возмещения вреда</w:t>
      </w:r>
      <w:r w:rsidRPr="002B2D2D">
        <w:rPr>
          <w:rFonts w:ascii="Times New Roman" w:hAnsi="Times New Roman"/>
          <w:sz w:val="28"/>
          <w:szCs w:val="28"/>
        </w:rPr>
        <w:t xml:space="preserve"> формируется:</w:t>
      </w:r>
    </w:p>
    <w:p w14:paraId="07C17F67" w14:textId="77777777" w:rsidR="007C3002" w:rsidRPr="002B2D2D" w:rsidRDefault="007C3002" w:rsidP="007C3002">
      <w:pPr>
        <w:pStyle w:val="ConsPlusNormal"/>
        <w:spacing w:line="276" w:lineRule="auto"/>
        <w:ind w:firstLine="567"/>
        <w:jc w:val="both"/>
        <w:rPr>
          <w:rFonts w:ascii="Times New Roman" w:hAnsi="Times New Roman"/>
          <w:spacing w:val="-2"/>
          <w:sz w:val="28"/>
          <w:szCs w:val="28"/>
        </w:rPr>
      </w:pPr>
      <w:r w:rsidRPr="002B2D2D">
        <w:rPr>
          <w:rFonts w:ascii="Times New Roman" w:hAnsi="Times New Roman"/>
          <w:spacing w:val="-2"/>
          <w:sz w:val="28"/>
          <w:szCs w:val="28"/>
        </w:rPr>
        <w:lastRenderedPageBreak/>
        <w:t>2.1.1. из взносов членов (в том числе бывших) Ассоциации, внесённых:</w:t>
      </w:r>
    </w:p>
    <w:p w14:paraId="254140E0" w14:textId="4A9C35BE" w:rsidR="007C3002" w:rsidRPr="002B2D2D" w:rsidRDefault="007C3002" w:rsidP="007C3002">
      <w:pPr>
        <w:pStyle w:val="ConsPlusNormal"/>
        <w:spacing w:line="276" w:lineRule="auto"/>
        <w:jc w:val="both"/>
        <w:rPr>
          <w:rFonts w:ascii="Times New Roman" w:hAnsi="Times New Roman" w:cs="Times New Roman"/>
          <w:spacing w:val="-2"/>
          <w:sz w:val="28"/>
          <w:szCs w:val="28"/>
        </w:rPr>
      </w:pPr>
      <w:r w:rsidRPr="002B2D2D">
        <w:rPr>
          <w:rFonts w:ascii="Times New Roman" w:hAnsi="Times New Roman"/>
          <w:spacing w:val="-2"/>
          <w:sz w:val="28"/>
          <w:szCs w:val="28"/>
        </w:rPr>
        <w:t xml:space="preserve">в компенсационный фонд Ассоциации, </w:t>
      </w:r>
      <w:r w:rsidRPr="002B2D2D">
        <w:rPr>
          <w:rFonts w:ascii="Times New Roman" w:hAnsi="Times New Roman" w:cs="Times New Roman"/>
          <w:spacing w:val="-2"/>
          <w:sz w:val="28"/>
          <w:szCs w:val="28"/>
        </w:rPr>
        <w:t>сформированный в соответствии</w:t>
      </w:r>
      <w:r w:rsidR="00114EA5">
        <w:rPr>
          <w:rFonts w:ascii="Times New Roman" w:hAnsi="Times New Roman" w:cs="Times New Roman"/>
          <w:spacing w:val="-2"/>
          <w:sz w:val="28"/>
          <w:szCs w:val="28"/>
        </w:rPr>
        <w:br/>
      </w:r>
      <w:r w:rsidRPr="002B2D2D">
        <w:rPr>
          <w:rFonts w:ascii="Times New Roman" w:hAnsi="Times New Roman" w:cs="Times New Roman"/>
          <w:bCs/>
          <w:spacing w:val="-2"/>
          <w:sz w:val="28"/>
          <w:szCs w:val="28"/>
        </w:rPr>
        <w:t>с действовавшими до</w:t>
      </w:r>
      <w:r w:rsidR="00114EA5">
        <w:rPr>
          <w:rFonts w:ascii="Times New Roman" w:hAnsi="Times New Roman" w:cs="Times New Roman"/>
          <w:bCs/>
          <w:spacing w:val="-2"/>
          <w:sz w:val="28"/>
          <w:szCs w:val="28"/>
        </w:rPr>
        <w:t xml:space="preserve"> </w:t>
      </w:r>
      <w:r w:rsidRPr="002B2D2D">
        <w:rPr>
          <w:rFonts w:ascii="Times New Roman" w:hAnsi="Times New Roman" w:cs="Times New Roman"/>
          <w:sz w:val="28"/>
          <w:szCs w:val="28"/>
        </w:rPr>
        <w:t xml:space="preserve">вступления в силу Федерального закона от 03.07.2016 № 372-ФЗ требованиями (далее – единый компенсационный фонд), </w:t>
      </w:r>
      <w:r w:rsidRPr="002B2D2D">
        <w:rPr>
          <w:rFonts w:ascii="Times New Roman" w:hAnsi="Times New Roman" w:cs="Times New Roman"/>
          <w:spacing w:val="-2"/>
          <w:sz w:val="28"/>
          <w:szCs w:val="28"/>
        </w:rPr>
        <w:t>если иное не предусмотрено Законом № 191-ФЗ;</w:t>
      </w:r>
    </w:p>
    <w:p w14:paraId="53629C87" w14:textId="43E43111" w:rsidR="007C3002" w:rsidRPr="002B2D2D" w:rsidRDefault="007C3002" w:rsidP="007C3002">
      <w:pPr>
        <w:pStyle w:val="ConsPlusNormal"/>
        <w:spacing w:line="276" w:lineRule="auto"/>
        <w:ind w:firstLine="567"/>
        <w:jc w:val="both"/>
        <w:rPr>
          <w:rFonts w:ascii="Times New Roman" w:hAnsi="Times New Roman" w:cs="Times New Roman"/>
          <w:sz w:val="28"/>
          <w:szCs w:val="28"/>
        </w:rPr>
      </w:pPr>
      <w:r w:rsidRPr="002B2D2D">
        <w:rPr>
          <w:rFonts w:ascii="Times New Roman" w:hAnsi="Times New Roman" w:cs="Times New Roman"/>
          <w:sz w:val="28"/>
          <w:szCs w:val="28"/>
        </w:rPr>
        <w:t xml:space="preserve">2.1.2. </w:t>
      </w:r>
      <w:r w:rsidRPr="002B2D2D">
        <w:rPr>
          <w:rFonts w:ascii="Times New Roman" w:hAnsi="Times New Roman" w:cs="Times New Roman"/>
          <w:spacing w:val="-4"/>
          <w:sz w:val="28"/>
          <w:szCs w:val="28"/>
        </w:rPr>
        <w:t>из взносов членов Ассоциации, уведомивших Ассоциацию</w:t>
      </w:r>
      <w:r w:rsidR="00114EA5">
        <w:rPr>
          <w:rFonts w:ascii="Times New Roman" w:hAnsi="Times New Roman" w:cs="Times New Roman"/>
          <w:spacing w:val="-4"/>
          <w:sz w:val="28"/>
          <w:szCs w:val="28"/>
        </w:rPr>
        <w:br/>
      </w:r>
      <w:r w:rsidRPr="002B2D2D">
        <w:rPr>
          <w:rFonts w:ascii="Times New Roman" w:hAnsi="Times New Roman" w:cs="Times New Roman"/>
          <w:spacing w:val="-4"/>
          <w:sz w:val="28"/>
          <w:szCs w:val="28"/>
        </w:rPr>
        <w:t>о намерении добровольно прекратить членство в Ассоциации без перехода</w:t>
      </w:r>
      <w:r w:rsidR="00114EA5">
        <w:rPr>
          <w:rFonts w:ascii="Times New Roman" w:hAnsi="Times New Roman" w:cs="Times New Roman"/>
          <w:spacing w:val="-4"/>
          <w:sz w:val="28"/>
          <w:szCs w:val="28"/>
        </w:rPr>
        <w:br/>
      </w:r>
      <w:r w:rsidRPr="002B2D2D">
        <w:rPr>
          <w:rFonts w:ascii="Times New Roman" w:hAnsi="Times New Roman" w:cs="Times New Roman"/>
          <w:spacing w:val="-4"/>
          <w:sz w:val="28"/>
          <w:szCs w:val="28"/>
        </w:rPr>
        <w:t xml:space="preserve">в иную   </w:t>
      </w:r>
      <w:r w:rsidR="00114EA5" w:rsidRPr="002B2D2D">
        <w:rPr>
          <w:rFonts w:ascii="Times New Roman" w:hAnsi="Times New Roman" w:cs="Times New Roman"/>
          <w:spacing w:val="-4"/>
          <w:sz w:val="28"/>
          <w:szCs w:val="28"/>
        </w:rPr>
        <w:t>саморегулируемую организацию в</w:t>
      </w:r>
      <w:r w:rsidRPr="002B2D2D">
        <w:rPr>
          <w:rFonts w:ascii="Times New Roman" w:hAnsi="Times New Roman" w:cs="Times New Roman"/>
          <w:spacing w:val="-4"/>
          <w:sz w:val="28"/>
          <w:szCs w:val="28"/>
        </w:rPr>
        <w:t xml:space="preserve"> порядке, предусмотренном пунктом 1 части 5 статьи 3</w:t>
      </w:r>
      <w:r w:rsidRPr="002B2D2D">
        <w:rPr>
          <w:rFonts w:ascii="Times New Roman" w:hAnsi="Times New Roman" w:cs="Times New Roman"/>
          <w:spacing w:val="-4"/>
          <w:sz w:val="28"/>
          <w:szCs w:val="28"/>
          <w:vertAlign w:val="superscript"/>
        </w:rPr>
        <w:t>3</w:t>
      </w:r>
      <w:r w:rsidRPr="002B2D2D">
        <w:rPr>
          <w:rFonts w:ascii="Times New Roman" w:hAnsi="Times New Roman" w:cs="Times New Roman"/>
          <w:spacing w:val="-4"/>
          <w:sz w:val="28"/>
          <w:szCs w:val="28"/>
        </w:rPr>
        <w:t xml:space="preserve"> Закона № 191-ФЗ</w:t>
      </w:r>
      <w:r w:rsidRPr="002B2D2D">
        <w:rPr>
          <w:rFonts w:ascii="Times New Roman" w:hAnsi="Times New Roman" w:cs="Times New Roman"/>
          <w:sz w:val="28"/>
          <w:szCs w:val="28"/>
        </w:rPr>
        <w:t>;</w:t>
      </w:r>
    </w:p>
    <w:p w14:paraId="091BC801" w14:textId="3BC296C3" w:rsidR="007C3002" w:rsidRPr="002B2D2D"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2.1.3. из взносов членов Ассоциации, не уведомивших Ассоциацию</w:t>
      </w:r>
      <w:r w:rsidR="00114EA5">
        <w:rPr>
          <w:rFonts w:ascii="Times New Roman" w:hAnsi="Times New Roman"/>
          <w:sz w:val="28"/>
          <w:szCs w:val="28"/>
        </w:rPr>
        <w:br/>
      </w:r>
      <w:r w:rsidRPr="002B2D2D">
        <w:rPr>
          <w:rFonts w:ascii="Times New Roman" w:hAnsi="Times New Roman"/>
          <w:spacing w:val="-4"/>
          <w:sz w:val="28"/>
          <w:szCs w:val="28"/>
        </w:rPr>
        <w:t>в порядке, предусмотренном пунктом 1 части 5 статьи 3</w:t>
      </w:r>
      <w:r w:rsidRPr="002B2D2D">
        <w:rPr>
          <w:rFonts w:ascii="Times New Roman" w:hAnsi="Times New Roman"/>
          <w:spacing w:val="-4"/>
          <w:sz w:val="28"/>
          <w:szCs w:val="28"/>
          <w:vertAlign w:val="superscript"/>
        </w:rPr>
        <w:t>3</w:t>
      </w:r>
      <w:r w:rsidRPr="002B2D2D">
        <w:rPr>
          <w:rFonts w:ascii="Times New Roman" w:hAnsi="Times New Roman"/>
          <w:spacing w:val="-4"/>
          <w:sz w:val="28"/>
          <w:szCs w:val="28"/>
        </w:rPr>
        <w:t xml:space="preserve"> Закона № 191-ФЗ</w:t>
      </w:r>
      <w:r w:rsidR="00114EA5">
        <w:rPr>
          <w:rFonts w:ascii="Times New Roman" w:hAnsi="Times New Roman"/>
          <w:spacing w:val="-4"/>
          <w:sz w:val="28"/>
          <w:szCs w:val="28"/>
        </w:rPr>
        <w:br/>
      </w:r>
      <w:r w:rsidRPr="002B2D2D">
        <w:rPr>
          <w:rFonts w:ascii="Times New Roman" w:hAnsi="Times New Roman"/>
          <w:sz w:val="28"/>
          <w:szCs w:val="28"/>
        </w:rPr>
        <w:t>и</w:t>
      </w:r>
      <w:r w:rsidR="00114EA5">
        <w:rPr>
          <w:rFonts w:ascii="Times New Roman" w:hAnsi="Times New Roman"/>
          <w:sz w:val="28"/>
          <w:szCs w:val="28"/>
        </w:rPr>
        <w:t xml:space="preserve"> </w:t>
      </w:r>
      <w:r w:rsidRPr="002B2D2D">
        <w:rPr>
          <w:rFonts w:ascii="Times New Roman" w:hAnsi="Times New Roman"/>
          <w:sz w:val="28"/>
          <w:szCs w:val="28"/>
        </w:rPr>
        <w:t>исключенных из членов Ассоциации на основании части 7 указанной статьи;</w:t>
      </w:r>
    </w:p>
    <w:p w14:paraId="09D4837E" w14:textId="331A9D7E" w:rsidR="007C3002" w:rsidRPr="002B2D2D"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2.1.4. из взносов, перечисленных саморегулируемыми организациями</w:t>
      </w:r>
      <w:r w:rsidR="00114EA5">
        <w:rPr>
          <w:rFonts w:ascii="Times New Roman" w:hAnsi="Times New Roman"/>
          <w:sz w:val="28"/>
          <w:szCs w:val="28"/>
        </w:rPr>
        <w:br/>
      </w:r>
      <w:r w:rsidRPr="002B2D2D">
        <w:rPr>
          <w:rFonts w:ascii="Times New Roman" w:hAnsi="Times New Roman"/>
          <w:sz w:val="28"/>
          <w:szCs w:val="28"/>
        </w:rPr>
        <w:t>на основании частей 13</w:t>
      </w:r>
      <w:r w:rsidRPr="002B2D2D">
        <w:rPr>
          <w:rFonts w:ascii="Times New Roman" w:hAnsi="Times New Roman"/>
          <w:sz w:val="28"/>
          <w:szCs w:val="28"/>
          <w:vertAlign w:val="superscript"/>
        </w:rPr>
        <w:t>1</w:t>
      </w:r>
      <w:r w:rsidRPr="002B2D2D">
        <w:rPr>
          <w:rFonts w:ascii="Times New Roman" w:hAnsi="Times New Roman"/>
          <w:sz w:val="28"/>
          <w:szCs w:val="28"/>
        </w:rPr>
        <w:t xml:space="preserve">, </w:t>
      </w:r>
      <w:r w:rsidR="00114EA5" w:rsidRPr="002B2D2D">
        <w:rPr>
          <w:rFonts w:ascii="Times New Roman" w:hAnsi="Times New Roman"/>
          <w:sz w:val="28"/>
          <w:szCs w:val="28"/>
        </w:rPr>
        <w:t>13</w:t>
      </w:r>
      <w:r w:rsidR="00114EA5" w:rsidRPr="002B2D2D">
        <w:rPr>
          <w:rFonts w:ascii="Times New Roman" w:hAnsi="Times New Roman"/>
          <w:sz w:val="28"/>
          <w:szCs w:val="28"/>
          <w:vertAlign w:val="superscript"/>
        </w:rPr>
        <w:t>2</w:t>
      </w:r>
      <w:r w:rsidR="00114EA5" w:rsidRPr="002B2D2D">
        <w:rPr>
          <w:rFonts w:ascii="Times New Roman" w:hAnsi="Times New Roman"/>
          <w:sz w:val="28"/>
          <w:szCs w:val="28"/>
        </w:rPr>
        <w:t xml:space="preserve"> статьи</w:t>
      </w:r>
      <w:r w:rsidRPr="002B2D2D">
        <w:rPr>
          <w:rFonts w:ascii="Times New Roman" w:hAnsi="Times New Roman"/>
          <w:sz w:val="28"/>
          <w:szCs w:val="28"/>
        </w:rPr>
        <w:t xml:space="preserve"> 3</w:t>
      </w:r>
      <w:r w:rsidRPr="002B2D2D">
        <w:rPr>
          <w:rFonts w:ascii="Times New Roman" w:hAnsi="Times New Roman"/>
          <w:sz w:val="28"/>
          <w:szCs w:val="28"/>
          <w:vertAlign w:val="superscript"/>
        </w:rPr>
        <w:t>3</w:t>
      </w:r>
      <w:r w:rsidRPr="002B2D2D">
        <w:rPr>
          <w:rFonts w:ascii="Times New Roman" w:hAnsi="Times New Roman"/>
          <w:sz w:val="28"/>
          <w:szCs w:val="28"/>
        </w:rPr>
        <w:t xml:space="preserve"> </w:t>
      </w:r>
      <w:r w:rsidRPr="002B2D2D">
        <w:rPr>
          <w:rFonts w:ascii="Times New Roman" w:hAnsi="Times New Roman"/>
          <w:spacing w:val="-4"/>
          <w:sz w:val="28"/>
          <w:szCs w:val="28"/>
        </w:rPr>
        <w:t>Закона № 191-ФЗ</w:t>
      </w:r>
      <w:r w:rsidRPr="002B2D2D">
        <w:rPr>
          <w:rFonts w:ascii="Times New Roman" w:hAnsi="Times New Roman"/>
          <w:sz w:val="28"/>
          <w:szCs w:val="28"/>
        </w:rPr>
        <w:t xml:space="preserve"> за членов, добровольно прекративших в них членство и вступивших в Ассоциацию;</w:t>
      </w:r>
    </w:p>
    <w:p w14:paraId="38C523EF" w14:textId="59BD9D78" w:rsidR="007C3002" w:rsidRPr="002B2D2D"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2.1.5. из взносов, перечисленных Ассоциацией «Национальное объединение строителей» на основании части 4 статьи 3</w:t>
      </w:r>
      <w:r w:rsidRPr="002B2D2D">
        <w:rPr>
          <w:rFonts w:ascii="Times New Roman" w:hAnsi="Times New Roman"/>
          <w:sz w:val="28"/>
          <w:szCs w:val="28"/>
          <w:vertAlign w:val="superscript"/>
        </w:rPr>
        <w:t>3</w:t>
      </w:r>
      <w:r w:rsidRPr="002B2D2D">
        <w:rPr>
          <w:rFonts w:ascii="Times New Roman" w:hAnsi="Times New Roman"/>
          <w:sz w:val="28"/>
          <w:szCs w:val="28"/>
        </w:rPr>
        <w:t xml:space="preserve"> </w:t>
      </w:r>
      <w:r w:rsidRPr="002B2D2D">
        <w:rPr>
          <w:rFonts w:ascii="Times New Roman" w:hAnsi="Times New Roman"/>
          <w:spacing w:val="-4"/>
          <w:sz w:val="28"/>
          <w:szCs w:val="28"/>
        </w:rPr>
        <w:t>Закона № 191-ФЗ</w:t>
      </w:r>
      <w:r w:rsidR="00114EA5">
        <w:rPr>
          <w:rFonts w:ascii="Times New Roman" w:hAnsi="Times New Roman"/>
          <w:spacing w:val="-4"/>
          <w:sz w:val="28"/>
          <w:szCs w:val="28"/>
        </w:rPr>
        <w:br/>
      </w:r>
      <w:r w:rsidRPr="002B2D2D">
        <w:rPr>
          <w:rFonts w:ascii="Times New Roman" w:hAnsi="Times New Roman"/>
          <w:sz w:val="28"/>
          <w:szCs w:val="28"/>
        </w:rPr>
        <w:t>за лиц, вступивших в Ассоциацию после прекращения членства</w:t>
      </w:r>
      <w:r w:rsidR="00114EA5">
        <w:rPr>
          <w:rFonts w:ascii="Times New Roman" w:hAnsi="Times New Roman"/>
          <w:sz w:val="28"/>
          <w:szCs w:val="28"/>
        </w:rPr>
        <w:br/>
      </w:r>
      <w:r w:rsidRPr="002B2D2D">
        <w:rPr>
          <w:rFonts w:ascii="Times New Roman" w:hAnsi="Times New Roman"/>
          <w:sz w:val="28"/>
          <w:szCs w:val="28"/>
        </w:rPr>
        <w:t>в саморегулируемых организациях, исключенных из государственного реестра саморегулируемых организаций;</w:t>
      </w:r>
    </w:p>
    <w:p w14:paraId="7E005346" w14:textId="1DDDA3D4" w:rsidR="007C3002" w:rsidRPr="002B2D2D"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 xml:space="preserve">2.1.6. из сумм штрафов, уплаченных членами Ассоциации </w:t>
      </w:r>
      <w:r w:rsidR="00114EA5" w:rsidRPr="002B2D2D">
        <w:rPr>
          <w:rFonts w:ascii="Times New Roman" w:hAnsi="Times New Roman"/>
          <w:sz w:val="28"/>
          <w:szCs w:val="28"/>
        </w:rPr>
        <w:t>при исполнении</w:t>
      </w:r>
      <w:r w:rsidRPr="002B2D2D">
        <w:rPr>
          <w:rFonts w:ascii="Times New Roman" w:hAnsi="Times New Roman"/>
          <w:sz w:val="28"/>
          <w:szCs w:val="28"/>
        </w:rPr>
        <w:t xml:space="preserve"> решения о применении соответствующей меры дисциплинарного воздействия.</w:t>
      </w:r>
    </w:p>
    <w:p w14:paraId="6D87A142" w14:textId="0BC976E7" w:rsidR="007C3002" w:rsidRPr="002B2D2D"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2.2. В случае, если Ассоциацией не принято решение о формировании компенсационного фонда обеспечения договорных обязательств,</w:t>
      </w:r>
      <w:r w:rsidR="00114EA5">
        <w:rPr>
          <w:rFonts w:ascii="Times New Roman" w:hAnsi="Times New Roman"/>
          <w:sz w:val="28"/>
          <w:szCs w:val="28"/>
        </w:rPr>
        <w:br/>
      </w:r>
      <w:r w:rsidRPr="002B2D2D">
        <w:rPr>
          <w:rFonts w:ascii="Times New Roman" w:hAnsi="Times New Roman"/>
          <w:sz w:val="28"/>
          <w:szCs w:val="28"/>
        </w:rPr>
        <w:t>то в компенсационный фонд возмещения вреда зачисляются все взносы, указанные в пункте 2.1 Положения, а также доходы, полученные</w:t>
      </w:r>
      <w:r w:rsidR="00114EA5">
        <w:rPr>
          <w:rFonts w:ascii="Times New Roman" w:hAnsi="Times New Roman"/>
          <w:sz w:val="28"/>
          <w:szCs w:val="28"/>
        </w:rPr>
        <w:br/>
      </w:r>
      <w:r w:rsidRPr="002B2D2D">
        <w:rPr>
          <w:rFonts w:ascii="Times New Roman" w:hAnsi="Times New Roman"/>
          <w:sz w:val="28"/>
          <w:szCs w:val="28"/>
        </w:rPr>
        <w:t>от размещения средств единого компенсационного фонда Ассоциации,</w:t>
      </w:r>
      <w:r w:rsidR="00114EA5">
        <w:rPr>
          <w:rFonts w:ascii="Times New Roman" w:hAnsi="Times New Roman"/>
          <w:sz w:val="28"/>
          <w:szCs w:val="28"/>
        </w:rPr>
        <w:br/>
      </w:r>
      <w:r w:rsidRPr="002B2D2D">
        <w:rPr>
          <w:rFonts w:ascii="Times New Roman" w:hAnsi="Times New Roman"/>
          <w:sz w:val="28"/>
          <w:szCs w:val="28"/>
        </w:rPr>
        <w:t>за вычетом сумм налога на прибыль организаций.</w:t>
      </w:r>
    </w:p>
    <w:p w14:paraId="0742527F" w14:textId="663B44E1" w:rsidR="007C3002" w:rsidRPr="002B2D2D" w:rsidRDefault="007C3002" w:rsidP="007C3002">
      <w:pPr>
        <w:pStyle w:val="ConsPlusNormal"/>
        <w:spacing w:line="276" w:lineRule="auto"/>
        <w:ind w:firstLine="567"/>
        <w:jc w:val="both"/>
        <w:rPr>
          <w:rFonts w:ascii="Times New Roman" w:hAnsi="Times New Roman" w:cs="Times New Roman"/>
          <w:sz w:val="28"/>
          <w:szCs w:val="28"/>
        </w:rPr>
      </w:pPr>
      <w:r w:rsidRPr="002B2D2D">
        <w:rPr>
          <w:rFonts w:ascii="Times New Roman" w:hAnsi="Times New Roman"/>
          <w:sz w:val="28"/>
          <w:szCs w:val="28"/>
        </w:rPr>
        <w:t>2.3. Индивидуальный предприниматель или юридическое лицо,</w:t>
      </w:r>
      <w:r w:rsidR="00114EA5">
        <w:rPr>
          <w:rFonts w:ascii="Times New Roman" w:hAnsi="Times New Roman"/>
          <w:sz w:val="28"/>
          <w:szCs w:val="28"/>
        </w:rPr>
        <w:br/>
      </w:r>
      <w:r w:rsidRPr="002B2D2D">
        <w:rPr>
          <w:rFonts w:ascii="Times New Roman" w:hAnsi="Times New Roman"/>
          <w:sz w:val="28"/>
          <w:szCs w:val="28"/>
        </w:rPr>
        <w:t>в отношении которых принято решение о приеме в члены Ассоциации,</w:t>
      </w:r>
      <w:r w:rsidR="00114EA5">
        <w:rPr>
          <w:rFonts w:ascii="Times New Roman" w:hAnsi="Times New Roman"/>
          <w:sz w:val="28"/>
          <w:szCs w:val="28"/>
        </w:rPr>
        <w:br/>
      </w:r>
      <w:r w:rsidRPr="002B2D2D">
        <w:rPr>
          <w:rFonts w:ascii="Times New Roman" w:hAnsi="Times New Roman"/>
          <w:sz w:val="28"/>
          <w:szCs w:val="28"/>
        </w:rPr>
        <w:t>в течение 7 (семи) рабочих дней со дня</w:t>
      </w:r>
      <w:r w:rsidRPr="002B2D2D">
        <w:rPr>
          <w:rFonts w:ascii="Times New Roman" w:hAnsi="Times New Roman" w:cs="Times New Roman"/>
          <w:sz w:val="28"/>
          <w:szCs w:val="28"/>
        </w:rPr>
        <w:t xml:space="preserve"> получения уведомления о принятом решении (с приложением копии такого решения), обязаны уплатить взнос</w:t>
      </w:r>
      <w:r w:rsidR="00114EA5">
        <w:rPr>
          <w:rFonts w:ascii="Times New Roman" w:hAnsi="Times New Roman" w:cs="Times New Roman"/>
          <w:sz w:val="28"/>
          <w:szCs w:val="28"/>
        </w:rPr>
        <w:br/>
      </w:r>
      <w:r w:rsidRPr="002B2D2D">
        <w:rPr>
          <w:rFonts w:ascii="Times New Roman" w:hAnsi="Times New Roman" w:cs="Times New Roman"/>
          <w:sz w:val="28"/>
          <w:szCs w:val="28"/>
        </w:rPr>
        <w:t xml:space="preserve">в компенсационный фонд </w:t>
      </w:r>
      <w:r w:rsidRPr="002B2D2D">
        <w:rPr>
          <w:rFonts w:ascii="Times New Roman" w:hAnsi="Times New Roman"/>
          <w:sz w:val="28"/>
          <w:szCs w:val="28"/>
        </w:rPr>
        <w:t>возмещения вреда</w:t>
      </w:r>
      <w:r w:rsidRPr="002B2D2D">
        <w:rPr>
          <w:rFonts w:ascii="Times New Roman" w:hAnsi="Times New Roman" w:cs="Times New Roman"/>
          <w:sz w:val="28"/>
          <w:szCs w:val="28"/>
        </w:rPr>
        <w:t xml:space="preserve"> в полном размере.</w:t>
      </w:r>
    </w:p>
    <w:p w14:paraId="16638CCF" w14:textId="44ACC230" w:rsidR="007C3002" w:rsidRPr="00114EA5" w:rsidRDefault="007C3002" w:rsidP="007C3002">
      <w:pPr>
        <w:pStyle w:val="ConsPlusNormal"/>
        <w:spacing w:line="276" w:lineRule="auto"/>
        <w:ind w:firstLine="567"/>
        <w:jc w:val="both"/>
        <w:rPr>
          <w:rFonts w:ascii="Times New Roman" w:hAnsi="Times New Roman"/>
          <w:sz w:val="28"/>
          <w:szCs w:val="28"/>
        </w:rPr>
      </w:pPr>
      <w:r w:rsidRPr="002B2D2D">
        <w:rPr>
          <w:rFonts w:ascii="Times New Roman" w:hAnsi="Times New Roman"/>
          <w:sz w:val="28"/>
          <w:szCs w:val="28"/>
        </w:rPr>
        <w:t>2.4. Размер взноса в компенсационный фонд возмещения вреда</w:t>
      </w:r>
      <w:r w:rsidR="00114EA5">
        <w:rPr>
          <w:rFonts w:ascii="Times New Roman" w:hAnsi="Times New Roman"/>
          <w:sz w:val="28"/>
          <w:szCs w:val="28"/>
        </w:rPr>
        <w:br/>
      </w:r>
      <w:r w:rsidRPr="002B2D2D">
        <w:rPr>
          <w:rFonts w:ascii="Times New Roman" w:hAnsi="Times New Roman"/>
          <w:sz w:val="28"/>
          <w:szCs w:val="28"/>
        </w:rPr>
        <w:t>на одного члена Ассоциации в зависимости от уровня ответственности члена Ассоциации составляет:</w:t>
      </w:r>
    </w:p>
    <w:p w14:paraId="041D9D4C" w14:textId="3EFADC34" w:rsidR="007C3002" w:rsidRPr="002B2D2D" w:rsidRDefault="007C3002" w:rsidP="007C3002">
      <w:pPr>
        <w:pStyle w:val="aa"/>
        <w:spacing w:line="276"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lastRenderedPageBreak/>
        <w:t xml:space="preserve">2.4.1.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w:t>
      </w:r>
      <w:r w:rsidR="00132A67" w:rsidRPr="00114EA5">
        <w:rPr>
          <w:rFonts w:ascii="Times New Roman" w:eastAsia="Times New Roman" w:hAnsi="Times New Roman"/>
          <w:sz w:val="28"/>
          <w:szCs w:val="28"/>
          <w:lang w:eastAsia="ru-RU"/>
        </w:rPr>
        <w:t>девяносто</w:t>
      </w:r>
      <w:r w:rsidRPr="002B2D2D">
        <w:rPr>
          <w:rFonts w:ascii="Times New Roman" w:eastAsia="Times New Roman" w:hAnsi="Times New Roman"/>
          <w:sz w:val="28"/>
          <w:szCs w:val="28"/>
          <w:lang w:eastAsia="ru-RU"/>
        </w:rPr>
        <w:t xml:space="preserve"> миллионов рублей (первый уровень ответственности члена Ассоциации);</w:t>
      </w:r>
    </w:p>
    <w:p w14:paraId="7F2813A5" w14:textId="32A2856D"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2.4.2.  пятьсот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не превышает пятьсот миллионов рублей (второй уровень ответственности члена Ассоциации);</w:t>
      </w:r>
    </w:p>
    <w:p w14:paraId="3F869322"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2.4.3. один миллион пятьсот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не превышает три миллиарда рублей (третий уровень ответственности члена Ассоциации);</w:t>
      </w:r>
    </w:p>
    <w:p w14:paraId="28C7524D" w14:textId="1FE58635"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2.4.4. два миллиона рублей в случае, 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не превышает десять миллиардов рублей (четвертый уровень ответственности члена Ассоциации);</w:t>
      </w:r>
    </w:p>
    <w:p w14:paraId="01AD0A60"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2.4.5. пять миллионов рублей в случае, если член Ассоциации планирует осуществлять строительство, реконструкцию, капитальный ремонт объекта капитального строительства, стоимость которого по одному договору составляет десять миллиардов рублей и более (пятый уровень ответственности члена Ассоциации);</w:t>
      </w:r>
    </w:p>
    <w:p w14:paraId="6673B367" w14:textId="77777777" w:rsidR="007C3002" w:rsidRPr="002B2D2D" w:rsidRDefault="007C3002" w:rsidP="007C3002">
      <w:pPr>
        <w:spacing w:after="0" w:line="288" w:lineRule="auto"/>
        <w:ind w:firstLine="540"/>
        <w:jc w:val="both"/>
        <w:rPr>
          <w:rFonts w:eastAsia="Times New Roman"/>
          <w:sz w:val="28"/>
          <w:szCs w:val="28"/>
          <w:lang w:eastAsia="ru-RU"/>
        </w:rPr>
      </w:pPr>
      <w:r w:rsidRPr="002B2D2D">
        <w:rPr>
          <w:rFonts w:eastAsia="Times New Roman"/>
          <w:sz w:val="28"/>
          <w:szCs w:val="28"/>
          <w:lang w:eastAsia="ru-RU"/>
        </w:rPr>
        <w:t>2.4.6.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14:paraId="7FB66EE7" w14:textId="7F96EE64" w:rsidR="007C3002" w:rsidRPr="002B2D2D" w:rsidRDefault="007C3002" w:rsidP="007C3002">
      <w:pPr>
        <w:spacing w:after="0" w:line="288" w:lineRule="auto"/>
        <w:ind w:firstLine="540"/>
        <w:jc w:val="both"/>
        <w:rPr>
          <w:rFonts w:eastAsia="Times New Roman"/>
          <w:sz w:val="28"/>
          <w:szCs w:val="28"/>
          <w:lang w:eastAsia="ru-RU"/>
        </w:rPr>
      </w:pPr>
      <w:r w:rsidRPr="002B2D2D">
        <w:rPr>
          <w:rFonts w:eastAsia="Times New Roman"/>
          <w:sz w:val="28"/>
          <w:szCs w:val="28"/>
          <w:lang w:eastAsia="ru-RU"/>
        </w:rPr>
        <w:t xml:space="preserve">2.5. </w:t>
      </w:r>
      <w:r w:rsidRPr="002B2D2D">
        <w:rPr>
          <w:sz w:val="28"/>
          <w:szCs w:val="28"/>
        </w:rPr>
        <w:t xml:space="preserve">Член Ассоциации,  который до вступления в силу Федерального закона от 03.08.2018 № 340-ФЗ получил право </w:t>
      </w:r>
      <w:r w:rsidRPr="002B2D2D">
        <w:rPr>
          <w:rFonts w:eastAsia="Times New Roman"/>
          <w:sz w:val="28"/>
          <w:szCs w:val="28"/>
          <w:lang w:eastAsia="ru-RU"/>
        </w:rPr>
        <w:t xml:space="preserve">осуществлять строительство, реконструкцию, капитальный ремонт объекта капитального строительства,  стоимость которого по одному договору соответствует первому – пятому уровням ответственности </w:t>
      </w:r>
      <w:r w:rsidRPr="002B2D2D">
        <w:rPr>
          <w:sz w:val="28"/>
          <w:szCs w:val="28"/>
        </w:rPr>
        <w:t xml:space="preserve">члена Ассоциации, вправе осуществлять только снос объектов капитального строительства со дня вступления в силу указанного Федерального закона без внесения дополнительного взноса </w:t>
      </w:r>
      <w:r w:rsidR="00114EA5">
        <w:rPr>
          <w:sz w:val="28"/>
          <w:szCs w:val="28"/>
        </w:rPr>
        <w:br/>
      </w:r>
      <w:r w:rsidRPr="002B2D2D">
        <w:rPr>
          <w:sz w:val="28"/>
          <w:szCs w:val="28"/>
        </w:rPr>
        <w:lastRenderedPageBreak/>
        <w:t xml:space="preserve">в компенсационный фонд возмещения вреда. Член </w:t>
      </w:r>
      <w:r w:rsidR="00114EA5" w:rsidRPr="002B2D2D">
        <w:rPr>
          <w:sz w:val="28"/>
          <w:szCs w:val="28"/>
        </w:rPr>
        <w:t>Ассоциации, который</w:t>
      </w:r>
      <w:r w:rsidRPr="002B2D2D">
        <w:rPr>
          <w:sz w:val="28"/>
          <w:szCs w:val="28"/>
        </w:rPr>
        <w:t xml:space="preserve"> получил право </w:t>
      </w:r>
      <w:r w:rsidRPr="002B2D2D">
        <w:rPr>
          <w:rFonts w:eastAsia="Times New Roman"/>
          <w:sz w:val="28"/>
          <w:szCs w:val="28"/>
          <w:lang w:eastAsia="ru-RU"/>
        </w:rPr>
        <w:t xml:space="preserve">осуществлять </w:t>
      </w:r>
      <w:r w:rsidRPr="002B2D2D">
        <w:rPr>
          <w:sz w:val="28"/>
          <w:szCs w:val="28"/>
        </w:rPr>
        <w:t>только снос объектов капитального строительства, вправе осуществлять</w:t>
      </w:r>
      <w:r w:rsidRPr="002B2D2D">
        <w:rPr>
          <w:rFonts w:eastAsia="Times New Roman"/>
          <w:sz w:val="28"/>
          <w:szCs w:val="28"/>
          <w:lang w:eastAsia="ru-RU"/>
        </w:rPr>
        <w:t xml:space="preserve"> строительство, реконструкцию, капитальный ремонт объекта капитального </w:t>
      </w:r>
      <w:r w:rsidR="00114EA5" w:rsidRPr="002B2D2D">
        <w:rPr>
          <w:rFonts w:eastAsia="Times New Roman"/>
          <w:sz w:val="28"/>
          <w:szCs w:val="28"/>
          <w:lang w:eastAsia="ru-RU"/>
        </w:rPr>
        <w:t>строительства, стоимость</w:t>
      </w:r>
      <w:r w:rsidRPr="002B2D2D">
        <w:rPr>
          <w:rFonts w:eastAsia="Times New Roman"/>
          <w:sz w:val="28"/>
          <w:szCs w:val="28"/>
          <w:lang w:eastAsia="ru-RU"/>
        </w:rPr>
        <w:t xml:space="preserve"> которого по одному договору соответствует первому уровню ответственности </w:t>
      </w:r>
      <w:r w:rsidRPr="002B2D2D">
        <w:rPr>
          <w:sz w:val="28"/>
          <w:szCs w:val="28"/>
        </w:rPr>
        <w:t xml:space="preserve">члена Ассоциации, без внесения дополнительного взноса </w:t>
      </w:r>
      <w:r w:rsidR="00114EA5">
        <w:rPr>
          <w:sz w:val="28"/>
          <w:szCs w:val="28"/>
        </w:rPr>
        <w:br/>
      </w:r>
      <w:r w:rsidRPr="002B2D2D">
        <w:rPr>
          <w:sz w:val="28"/>
          <w:szCs w:val="28"/>
        </w:rPr>
        <w:t>в компенсационный фонд возмещения вреда.</w:t>
      </w:r>
    </w:p>
    <w:p w14:paraId="14C987C3" w14:textId="5C445D66" w:rsidR="007C3002" w:rsidRPr="002B2D2D" w:rsidRDefault="007C3002" w:rsidP="007C3002">
      <w:pPr>
        <w:spacing w:after="0" w:line="288" w:lineRule="auto"/>
        <w:ind w:firstLine="540"/>
        <w:jc w:val="both"/>
        <w:rPr>
          <w:rFonts w:eastAsia="Times New Roman"/>
          <w:sz w:val="28"/>
          <w:szCs w:val="28"/>
          <w:lang w:eastAsia="ru-RU"/>
        </w:rPr>
      </w:pPr>
      <w:r w:rsidRPr="002B2D2D">
        <w:rPr>
          <w:rFonts w:eastAsia="Times New Roman"/>
          <w:sz w:val="28"/>
          <w:szCs w:val="28"/>
          <w:lang w:eastAsia="ru-RU"/>
        </w:rPr>
        <w:t xml:space="preserve">2.6. Не допускается освобождение члена Ассоциации от обязанности внесения взноса в компенсационный фонд возмещения вреда, в том числе </w:t>
      </w:r>
      <w:r w:rsidR="00114EA5">
        <w:rPr>
          <w:rFonts w:eastAsia="Times New Roman"/>
          <w:sz w:val="28"/>
          <w:szCs w:val="28"/>
          <w:lang w:eastAsia="ru-RU"/>
        </w:rPr>
        <w:br/>
      </w:r>
      <w:r w:rsidRPr="002B2D2D">
        <w:rPr>
          <w:rFonts w:eastAsia="Times New Roman"/>
          <w:sz w:val="28"/>
          <w:szCs w:val="28"/>
          <w:lang w:eastAsia="ru-RU"/>
        </w:rPr>
        <w:t>за счет его требований к Ассоциации.</w:t>
      </w:r>
    </w:p>
    <w:p w14:paraId="1269F06D" w14:textId="720B1C5B"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2.7.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w:t>
      </w:r>
      <w:r w:rsidR="00114EA5">
        <w:rPr>
          <w:rFonts w:eastAsia="Times New Roman"/>
          <w:sz w:val="28"/>
          <w:szCs w:val="28"/>
          <w:lang w:eastAsia="ru-RU"/>
        </w:rPr>
        <w:br/>
      </w:r>
      <w:r w:rsidRPr="002B2D2D">
        <w:rPr>
          <w:rFonts w:eastAsia="Times New Roman"/>
          <w:sz w:val="28"/>
          <w:szCs w:val="28"/>
          <w:lang w:eastAsia="ru-RU"/>
        </w:rPr>
        <w:t xml:space="preserve">не являющимися членами Ассоциации, за исключением случая, указанного </w:t>
      </w:r>
      <w:r w:rsidR="00114EA5">
        <w:rPr>
          <w:rFonts w:eastAsia="Times New Roman"/>
          <w:sz w:val="28"/>
          <w:szCs w:val="28"/>
          <w:lang w:eastAsia="ru-RU"/>
        </w:rPr>
        <w:br/>
      </w:r>
      <w:r w:rsidRPr="002B2D2D">
        <w:rPr>
          <w:rFonts w:eastAsia="Times New Roman"/>
          <w:sz w:val="28"/>
          <w:szCs w:val="28"/>
          <w:lang w:eastAsia="ru-RU"/>
        </w:rPr>
        <w:t>в пункте 2.7 Положения.</w:t>
      </w:r>
    </w:p>
    <w:p w14:paraId="05393C00" w14:textId="4F230C3D"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2.8. Индивидуальный предприниматель или юридическое лицо – члены Ассоциации в случае исключения сведений о саморегулируемой организации, членами которой они ранее являлись, из государственного реестра саморегулируемых организаций вправе обратиться в Ассоциацию «Национальное объединение строителей» с заявлением </w:t>
      </w:r>
      <w:r w:rsidR="00114EA5" w:rsidRPr="002B2D2D">
        <w:rPr>
          <w:rFonts w:eastAsia="Times New Roman"/>
          <w:sz w:val="28"/>
          <w:szCs w:val="28"/>
          <w:lang w:eastAsia="ru-RU"/>
        </w:rPr>
        <w:t>о перечислении,</w:t>
      </w:r>
      <w:r w:rsidRPr="002B2D2D">
        <w:rPr>
          <w:rFonts w:eastAsia="Times New Roman"/>
          <w:sz w:val="28"/>
          <w:szCs w:val="28"/>
          <w:lang w:eastAsia="ru-RU"/>
        </w:rPr>
        <w:t xml:space="preserve"> зачисленных на счет Ассоциации «Национальное объединение строителей» средств компенсационного фонда такой саморегулируемой организации.</w:t>
      </w:r>
    </w:p>
    <w:p w14:paraId="7FBF7A87"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2.9. При определении числа членов Ассоциации учитываются только члены Ассоциации, осуществляющие строительство, реконструкцию, капитальный ремонт</w:t>
      </w:r>
      <w:r w:rsidR="00806E8A" w:rsidRPr="002B2D2D">
        <w:rPr>
          <w:rFonts w:ascii="Times New Roman" w:eastAsia="Times New Roman" w:hAnsi="Times New Roman"/>
          <w:sz w:val="28"/>
          <w:szCs w:val="28"/>
          <w:lang w:eastAsia="ru-RU"/>
        </w:rPr>
        <w:t xml:space="preserve"> (далее - строительство)</w:t>
      </w:r>
      <w:r w:rsidR="00AC35F7" w:rsidRPr="002B2D2D">
        <w:rPr>
          <w:rFonts w:ascii="Times New Roman" w:eastAsia="Times New Roman" w:hAnsi="Times New Roman"/>
          <w:sz w:val="28"/>
          <w:szCs w:val="28"/>
          <w:lang w:eastAsia="ru-RU"/>
        </w:rPr>
        <w:t>, снос</w:t>
      </w:r>
      <w:r w:rsidRPr="002B2D2D">
        <w:rPr>
          <w:rFonts w:ascii="Times New Roman" w:eastAsia="Times New Roman" w:hAnsi="Times New Roman"/>
          <w:sz w:val="28"/>
          <w:szCs w:val="28"/>
          <w:lang w:eastAsia="ru-RU"/>
        </w:rPr>
        <w:t xml:space="preserve"> объектов капитального строительства.</w:t>
      </w:r>
    </w:p>
    <w:p w14:paraId="6FCC8586"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2.10. Учет средств компенсационного фонда возмещения вреда ведется отдельно от учета иного имущества Ассоциации. </w:t>
      </w:r>
    </w:p>
    <w:p w14:paraId="142B68E2"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p>
    <w:p w14:paraId="60635BAC" w14:textId="77777777" w:rsidR="007C3002" w:rsidRPr="002B2D2D" w:rsidRDefault="007C3002" w:rsidP="007C3002">
      <w:pPr>
        <w:spacing w:after="0" w:line="288" w:lineRule="auto"/>
        <w:jc w:val="center"/>
        <w:textAlignment w:val="top"/>
        <w:rPr>
          <w:rFonts w:eastAsia="Times New Roman"/>
          <w:b/>
          <w:bCs/>
          <w:sz w:val="28"/>
          <w:szCs w:val="28"/>
          <w:lang w:eastAsia="ru-RU"/>
        </w:rPr>
      </w:pPr>
      <w:r w:rsidRPr="002B2D2D">
        <w:rPr>
          <w:rFonts w:eastAsia="Times New Roman"/>
          <w:b/>
          <w:bCs/>
          <w:sz w:val="28"/>
          <w:szCs w:val="28"/>
          <w:lang w:eastAsia="ru-RU"/>
        </w:rPr>
        <w:t>3. Размещение средств компенсационного</w:t>
      </w:r>
    </w:p>
    <w:p w14:paraId="5EC0D0D1" w14:textId="77777777" w:rsidR="007C3002" w:rsidRPr="002B2D2D" w:rsidRDefault="007C3002" w:rsidP="007C3002">
      <w:pPr>
        <w:spacing w:after="0" w:line="288" w:lineRule="auto"/>
        <w:jc w:val="center"/>
        <w:textAlignment w:val="top"/>
        <w:rPr>
          <w:rFonts w:eastAsia="Times New Roman"/>
          <w:b/>
          <w:bCs/>
          <w:sz w:val="28"/>
          <w:szCs w:val="28"/>
          <w:lang w:eastAsia="ru-RU"/>
        </w:rPr>
      </w:pPr>
      <w:r w:rsidRPr="002B2D2D">
        <w:rPr>
          <w:rFonts w:eastAsia="Times New Roman"/>
          <w:b/>
          <w:bCs/>
          <w:sz w:val="28"/>
          <w:szCs w:val="28"/>
          <w:lang w:eastAsia="ru-RU"/>
        </w:rPr>
        <w:t>фонда возмещения вреда</w:t>
      </w:r>
    </w:p>
    <w:p w14:paraId="2617BB04"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776E612A"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3.1. Средства компенсационного фонда </w:t>
      </w:r>
      <w:r w:rsidRPr="002B2D2D">
        <w:rPr>
          <w:sz w:val="28"/>
          <w:szCs w:val="28"/>
        </w:rPr>
        <w:t>возмещения вреда</w:t>
      </w:r>
      <w:r w:rsidRPr="002B2D2D">
        <w:rPr>
          <w:rFonts w:eastAsia="Times New Roman"/>
          <w:sz w:val="28"/>
          <w:szCs w:val="28"/>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от 27 сентября 2016 года № 970.</w:t>
      </w:r>
    </w:p>
    <w:p w14:paraId="60928ADB"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lastRenderedPageBreak/>
        <w:t>3.2. Специальные банковские счета открываются отдельно для размещения средств компенсационного фонда возмещения вреда и средств компенсационного фонда обеспечения договорных обязательств. Договоры специального банковского счета являются бессрочными.</w:t>
      </w:r>
    </w:p>
    <w:p w14:paraId="70E5E479"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3.3. Права на средства компенсационного фонда возмещения вреда, размещенные на специальных банковских счетах, принадлежат Ассоциации.</w:t>
      </w:r>
    </w:p>
    <w:p w14:paraId="3E7AEBE5"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3.4. При исключении Ассоциации из государственного реестра саморегулируемых организаций права владельца счетов, на которых размещены средства компенсационного фонда возмещения вреда, переходят к Ассоциации «Национальное объединение строителей».</w:t>
      </w:r>
    </w:p>
    <w:p w14:paraId="0CB88670" w14:textId="4E09B8C4" w:rsidR="007C3002" w:rsidRPr="002B2D2D" w:rsidRDefault="007C3002" w:rsidP="007C3002">
      <w:pPr>
        <w:spacing w:after="0" w:line="288" w:lineRule="auto"/>
        <w:ind w:firstLine="567"/>
        <w:jc w:val="both"/>
        <w:textAlignment w:val="top"/>
        <w:rPr>
          <w:rFonts w:eastAsia="Times New Roman"/>
          <w:spacing w:val="4"/>
          <w:sz w:val="28"/>
          <w:szCs w:val="28"/>
          <w:lang w:eastAsia="ru-RU"/>
        </w:rPr>
      </w:pPr>
      <w:r w:rsidRPr="002B2D2D">
        <w:rPr>
          <w:rFonts w:eastAsia="Times New Roman"/>
          <w:spacing w:val="4"/>
          <w:sz w:val="28"/>
          <w:szCs w:val="28"/>
          <w:lang w:eastAsia="ru-RU"/>
        </w:rPr>
        <w:t xml:space="preserve">3.5. Ассоциация обязана обеспечить при заключении договора специального банковского счета наличие договорных условий </w:t>
      </w:r>
      <w:r w:rsidR="00114EA5">
        <w:rPr>
          <w:rFonts w:eastAsia="Times New Roman"/>
          <w:spacing w:val="4"/>
          <w:sz w:val="28"/>
          <w:szCs w:val="28"/>
          <w:lang w:eastAsia="ru-RU"/>
        </w:rPr>
        <w:br/>
      </w:r>
      <w:r w:rsidRPr="002B2D2D">
        <w:rPr>
          <w:rFonts w:eastAsia="Times New Roman"/>
          <w:spacing w:val="4"/>
          <w:sz w:val="28"/>
          <w:szCs w:val="28"/>
          <w:lang w:eastAsia="ru-RU"/>
        </w:rPr>
        <w:t xml:space="preserve">о предоставлении кредитной организацией, в которой открыт специальный банковский счет, а также предоставить по запросу Федеральной службы </w:t>
      </w:r>
      <w:r w:rsidR="00114EA5">
        <w:rPr>
          <w:rFonts w:eastAsia="Times New Roman"/>
          <w:spacing w:val="4"/>
          <w:sz w:val="28"/>
          <w:szCs w:val="28"/>
          <w:lang w:eastAsia="ru-RU"/>
        </w:rPr>
        <w:br/>
      </w:r>
      <w:r w:rsidRPr="002B2D2D">
        <w:rPr>
          <w:rFonts w:eastAsia="Times New Roman"/>
          <w:spacing w:val="4"/>
          <w:sz w:val="28"/>
          <w:szCs w:val="28"/>
          <w:lang w:eastAsia="ru-RU"/>
        </w:rPr>
        <w:t xml:space="preserve">по экологическому, технологическому и атомному надзору информацию </w:t>
      </w:r>
      <w:r w:rsidR="00114EA5">
        <w:rPr>
          <w:rFonts w:eastAsia="Times New Roman"/>
          <w:spacing w:val="4"/>
          <w:sz w:val="28"/>
          <w:szCs w:val="28"/>
          <w:lang w:eastAsia="ru-RU"/>
        </w:rPr>
        <w:br/>
      </w:r>
      <w:r w:rsidRPr="002B2D2D">
        <w:rPr>
          <w:rFonts w:eastAsia="Times New Roman"/>
          <w:spacing w:val="4"/>
          <w:sz w:val="28"/>
          <w:szCs w:val="28"/>
          <w:lang w:eastAsia="ru-RU"/>
        </w:rPr>
        <w:t xml:space="preserve">о выплатах из средств компенсационного фонда, об остатке средств </w:t>
      </w:r>
      <w:r w:rsidR="00114EA5">
        <w:rPr>
          <w:rFonts w:eastAsia="Times New Roman"/>
          <w:spacing w:val="4"/>
          <w:sz w:val="28"/>
          <w:szCs w:val="28"/>
          <w:lang w:eastAsia="ru-RU"/>
        </w:rPr>
        <w:br/>
      </w:r>
      <w:r w:rsidRPr="002B2D2D">
        <w:rPr>
          <w:rFonts w:eastAsia="Times New Roman"/>
          <w:spacing w:val="4"/>
          <w:sz w:val="28"/>
          <w:szCs w:val="28"/>
          <w:lang w:eastAsia="ru-RU"/>
        </w:rPr>
        <w:t xml:space="preserve">на специальном счете, о средствах компенсационного фонда, </w:t>
      </w:r>
      <w:r w:rsidR="00114EA5" w:rsidRPr="002B2D2D">
        <w:rPr>
          <w:rFonts w:eastAsia="Times New Roman"/>
          <w:spacing w:val="4"/>
          <w:sz w:val="28"/>
          <w:szCs w:val="28"/>
          <w:lang w:eastAsia="ru-RU"/>
        </w:rPr>
        <w:t>размещенных в</w:t>
      </w:r>
      <w:r w:rsidRPr="002B2D2D">
        <w:rPr>
          <w:rFonts w:eastAsia="Times New Roman"/>
          <w:spacing w:val="4"/>
          <w:sz w:val="28"/>
          <w:szCs w:val="28"/>
          <w:lang w:eastAsia="ru-RU"/>
        </w:rPr>
        <w:t xml:space="preserve"> соответствии с настоящим Положением.</w:t>
      </w:r>
    </w:p>
    <w:p w14:paraId="1E0A2CCA" w14:textId="7A5CED42"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3.6. Ассоциация обязана обеспечить при размещении средств компенсационного фонда Ассоциации наличие договорных условий </w:t>
      </w:r>
      <w:r w:rsidR="00114EA5">
        <w:rPr>
          <w:rFonts w:eastAsia="Times New Roman"/>
          <w:sz w:val="28"/>
          <w:szCs w:val="28"/>
          <w:lang w:eastAsia="ru-RU"/>
        </w:rPr>
        <w:br/>
      </w:r>
      <w:r w:rsidRPr="002B2D2D">
        <w:rPr>
          <w:rFonts w:eastAsia="Times New Roman"/>
          <w:sz w:val="28"/>
          <w:szCs w:val="28"/>
          <w:lang w:eastAsia="ru-RU"/>
        </w:rPr>
        <w:t xml:space="preserve">о возврате средств с этого счета в течение 10 (десяти) рабочих дней </w:t>
      </w:r>
      <w:r w:rsidR="00114EA5">
        <w:rPr>
          <w:rFonts w:eastAsia="Times New Roman"/>
          <w:sz w:val="28"/>
          <w:szCs w:val="28"/>
          <w:lang w:eastAsia="ru-RU"/>
        </w:rPr>
        <w:br/>
      </w:r>
      <w:r w:rsidRPr="002B2D2D">
        <w:rPr>
          <w:rFonts w:eastAsia="Times New Roman"/>
          <w:sz w:val="28"/>
          <w:szCs w:val="28"/>
          <w:lang w:eastAsia="ru-RU"/>
        </w:rPr>
        <w:t>с момента возникновения необходимости осуществления выплат из средств компенсационного фонда возмещения вреда.</w:t>
      </w:r>
    </w:p>
    <w:p w14:paraId="0764FA68" w14:textId="77777777" w:rsidR="007C3002" w:rsidRPr="002B2D2D" w:rsidRDefault="007C3002" w:rsidP="00FC7B00">
      <w:pPr>
        <w:spacing w:after="0" w:line="288" w:lineRule="auto"/>
        <w:ind w:firstLine="426"/>
        <w:jc w:val="both"/>
        <w:textAlignment w:val="top"/>
        <w:rPr>
          <w:rFonts w:eastAsia="Times New Roman"/>
          <w:sz w:val="28"/>
          <w:szCs w:val="28"/>
          <w:lang w:eastAsia="ru-RU"/>
        </w:rPr>
      </w:pPr>
      <w:r w:rsidRPr="002B2D2D">
        <w:rPr>
          <w:rFonts w:eastAsia="Times New Roman"/>
          <w:spacing w:val="2"/>
          <w:sz w:val="28"/>
          <w:szCs w:val="28"/>
          <w:lang w:eastAsia="ru-RU"/>
        </w:rPr>
        <w:t xml:space="preserve">3.7. </w:t>
      </w:r>
      <w:r w:rsidRPr="002B2D2D">
        <w:rPr>
          <w:rFonts w:eastAsia="Times New Roman"/>
          <w:sz w:val="28"/>
          <w:szCs w:val="28"/>
          <w:lang w:eastAsia="ru-RU"/>
        </w:rPr>
        <w:t>Средства компенсационного фонда возмещения вреда в целях сохранения и увеличения их размера размещаются на основании решения Общего собрания членов Ассоциации в порядке и на условиях, установленных постановлением Правительства Российской Федерации от 19 апреля 2017 года № 469.</w:t>
      </w:r>
    </w:p>
    <w:p w14:paraId="47E72406" w14:textId="77777777" w:rsidR="007C3002" w:rsidRPr="002B2D2D" w:rsidRDefault="007C3002" w:rsidP="007C3002">
      <w:pPr>
        <w:pStyle w:val="a9"/>
        <w:widowControl w:val="0"/>
        <w:numPr>
          <w:ilvl w:val="1"/>
          <w:numId w:val="1"/>
        </w:numPr>
        <w:tabs>
          <w:tab w:val="left" w:pos="1262"/>
          <w:tab w:val="left" w:pos="10348"/>
        </w:tabs>
        <w:autoSpaceDE w:val="0"/>
        <w:autoSpaceDN w:val="0"/>
        <w:spacing w:after="0" w:line="288" w:lineRule="auto"/>
        <w:ind w:left="0" w:firstLine="426"/>
        <w:contextualSpacing w:val="0"/>
        <w:jc w:val="both"/>
        <w:rPr>
          <w:sz w:val="28"/>
          <w:szCs w:val="28"/>
        </w:rPr>
      </w:pPr>
      <w:r w:rsidRPr="002B2D2D">
        <w:rPr>
          <w:sz w:val="28"/>
          <w:szCs w:val="28"/>
        </w:rPr>
        <w:t>Средства компенсационного фонда возмещения вреда размещаются только на условиях договора банковского вклада (депозита) (далее - Договор),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Правилами, установленными Правительством Российской Федерации,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095DD585" w14:textId="5A06EBB8"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lastRenderedPageBreak/>
        <w:t xml:space="preserve">Лимит размещения средств компенсационного фонда возмещения вреда на условиях Договора на дату их размещения не может превышать </w:t>
      </w:r>
      <w:r w:rsidR="00114EA5">
        <w:rPr>
          <w:rFonts w:ascii="Times New Roman" w:hAnsi="Times New Roman"/>
          <w:sz w:val="28"/>
          <w:szCs w:val="28"/>
        </w:rPr>
        <w:br/>
      </w:r>
      <w:r w:rsidRPr="002B2D2D">
        <w:rPr>
          <w:rFonts w:ascii="Times New Roman" w:hAnsi="Times New Roman"/>
          <w:sz w:val="28"/>
          <w:szCs w:val="28"/>
        </w:rPr>
        <w:t>75 процентов размера средств такого компенсационного фонда, сформированного в соответствии со статьей 55</w:t>
      </w:r>
      <w:r w:rsidRPr="002B2D2D">
        <w:rPr>
          <w:rFonts w:ascii="Times New Roman" w:hAnsi="Times New Roman"/>
          <w:sz w:val="28"/>
          <w:szCs w:val="28"/>
          <w:vertAlign w:val="superscript"/>
        </w:rPr>
        <w:t>16</w:t>
      </w:r>
      <w:r w:rsidRPr="002B2D2D">
        <w:rPr>
          <w:rFonts w:ascii="Times New Roman" w:hAnsi="Times New Roman"/>
          <w:sz w:val="28"/>
          <w:szCs w:val="28"/>
        </w:rPr>
        <w:t xml:space="preserve"> Кодекса.</w:t>
      </w:r>
    </w:p>
    <w:p w14:paraId="6FD512E6" w14:textId="77777777" w:rsidR="007C3002" w:rsidRPr="002B2D2D" w:rsidRDefault="007C3002" w:rsidP="007C3002">
      <w:pPr>
        <w:pStyle w:val="a9"/>
        <w:widowControl w:val="0"/>
        <w:numPr>
          <w:ilvl w:val="1"/>
          <w:numId w:val="1"/>
        </w:numPr>
        <w:tabs>
          <w:tab w:val="left" w:pos="1289"/>
          <w:tab w:val="left" w:pos="10348"/>
        </w:tabs>
        <w:autoSpaceDE w:val="0"/>
        <w:autoSpaceDN w:val="0"/>
        <w:spacing w:after="0" w:line="288" w:lineRule="auto"/>
        <w:ind w:left="0" w:firstLine="425"/>
        <w:contextualSpacing w:val="0"/>
        <w:jc w:val="both"/>
        <w:rPr>
          <w:sz w:val="28"/>
          <w:szCs w:val="28"/>
        </w:rPr>
      </w:pPr>
      <w:r w:rsidRPr="002B2D2D">
        <w:rPr>
          <w:sz w:val="28"/>
          <w:szCs w:val="28"/>
        </w:rPr>
        <w:t>Не допускается иное размещение средств компенсационного фонда возмещения вреда Ассоциации, в том числе на банковских счетах членов Ассоциации и (или) в ценные бумаги членов Ассоциации, приобретение Ассоциацией за счет средств компенсационного фонда возмещения вреда депозитных сертификатов кредитной организации.</w:t>
      </w:r>
    </w:p>
    <w:p w14:paraId="5C42FB9D" w14:textId="77777777" w:rsidR="007C3002" w:rsidRPr="002B2D2D" w:rsidRDefault="007C3002" w:rsidP="007C3002">
      <w:pPr>
        <w:pStyle w:val="a9"/>
        <w:widowControl w:val="0"/>
        <w:numPr>
          <w:ilvl w:val="1"/>
          <w:numId w:val="1"/>
        </w:numPr>
        <w:tabs>
          <w:tab w:val="left" w:pos="1134"/>
          <w:tab w:val="left" w:pos="10348"/>
        </w:tabs>
        <w:autoSpaceDE w:val="0"/>
        <w:autoSpaceDN w:val="0"/>
        <w:spacing w:after="0" w:line="288" w:lineRule="auto"/>
        <w:ind w:left="0" w:firstLine="425"/>
        <w:contextualSpacing w:val="0"/>
        <w:jc w:val="both"/>
        <w:rPr>
          <w:sz w:val="28"/>
          <w:szCs w:val="28"/>
        </w:rPr>
      </w:pPr>
      <w:r w:rsidRPr="002B2D2D">
        <w:rPr>
          <w:sz w:val="28"/>
          <w:szCs w:val="28"/>
        </w:rPr>
        <w:t>Договор, на основании которого размещаются средства компенсационного фонда возмещения вреда, в том числе должен содержать следующие существенные условия:</w:t>
      </w:r>
    </w:p>
    <w:p w14:paraId="10BB8BD5" w14:textId="568DDDAA"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а) предоставляется возможность досрочного расторжения Ассоциацией </w:t>
      </w:r>
      <w:r w:rsidR="00114EA5">
        <w:rPr>
          <w:rFonts w:ascii="Times New Roman" w:hAnsi="Times New Roman"/>
          <w:sz w:val="28"/>
          <w:szCs w:val="28"/>
        </w:rPr>
        <w:br/>
      </w:r>
      <w:r w:rsidRPr="002B2D2D">
        <w:rPr>
          <w:rFonts w:ascii="Times New Roman" w:hAnsi="Times New Roman"/>
          <w:sz w:val="28"/>
          <w:szCs w:val="28"/>
        </w:rPr>
        <w:t>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14:paraId="05F01D09" w14:textId="1B7DAB36"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осуществление выплаты из средств компенсационного фонда возмещения вреда в результате наступления солидарной ответственности Ассоциации </w:t>
      </w:r>
      <w:r w:rsidR="00114EA5">
        <w:rPr>
          <w:rFonts w:ascii="Times New Roman" w:hAnsi="Times New Roman"/>
          <w:sz w:val="28"/>
          <w:szCs w:val="28"/>
        </w:rPr>
        <w:br/>
      </w:r>
      <w:r w:rsidRPr="002B2D2D">
        <w:rPr>
          <w:rFonts w:ascii="Times New Roman" w:hAnsi="Times New Roman"/>
          <w:sz w:val="28"/>
          <w:szCs w:val="28"/>
        </w:rPr>
        <w:t xml:space="preserve">в случаях, предусмотренных </w:t>
      </w:r>
      <w:hyperlink r:id="rId8">
        <w:r w:rsidRPr="002B2D2D">
          <w:rPr>
            <w:rFonts w:ascii="Times New Roman" w:hAnsi="Times New Roman"/>
            <w:sz w:val="28"/>
            <w:szCs w:val="28"/>
          </w:rPr>
          <w:t>статьей 60</w:t>
        </w:r>
      </w:hyperlink>
      <w:r w:rsidRPr="002B2D2D">
        <w:rPr>
          <w:rFonts w:ascii="Times New Roman" w:hAnsi="Times New Roman"/>
          <w:sz w:val="28"/>
          <w:szCs w:val="28"/>
        </w:rPr>
        <w:t xml:space="preserve"> Кодекса;</w:t>
      </w:r>
    </w:p>
    <w:p w14:paraId="67968DA7" w14:textId="3F1DF209"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перечисление средств компенсационного фонда возмещения вреда </w:t>
      </w:r>
      <w:r w:rsidR="00114EA5">
        <w:rPr>
          <w:rFonts w:ascii="Times New Roman" w:hAnsi="Times New Roman"/>
          <w:sz w:val="28"/>
          <w:szCs w:val="28"/>
        </w:rPr>
        <w:br/>
      </w:r>
      <w:r w:rsidRPr="002B2D2D">
        <w:rPr>
          <w:rFonts w:ascii="Times New Roman" w:hAnsi="Times New Roman"/>
          <w:sz w:val="28"/>
          <w:szCs w:val="28"/>
        </w:rPr>
        <w:t xml:space="preserve">в случаях, установленных </w:t>
      </w:r>
      <w:hyperlink r:id="rId9">
        <w:r w:rsidRPr="002B2D2D">
          <w:rPr>
            <w:rFonts w:ascii="Times New Roman" w:hAnsi="Times New Roman"/>
            <w:sz w:val="28"/>
            <w:szCs w:val="28"/>
          </w:rPr>
          <w:t>частями 13</w:t>
        </w:r>
      </w:hyperlink>
      <w:r w:rsidRPr="002B2D2D">
        <w:rPr>
          <w:rFonts w:ascii="Times New Roman" w:hAnsi="Times New Roman"/>
          <w:sz w:val="28"/>
          <w:szCs w:val="28"/>
        </w:rPr>
        <w:t xml:space="preserve"> и </w:t>
      </w:r>
      <w:hyperlink r:id="rId10">
        <w:r w:rsidRPr="002B2D2D">
          <w:rPr>
            <w:rFonts w:ascii="Times New Roman" w:hAnsi="Times New Roman"/>
            <w:sz w:val="28"/>
            <w:szCs w:val="28"/>
          </w:rPr>
          <w:t>14 статьи 3</w:t>
        </w:r>
        <w:r w:rsidRPr="002B2D2D">
          <w:rPr>
            <w:rFonts w:ascii="Times New Roman" w:hAnsi="Times New Roman"/>
            <w:sz w:val="28"/>
            <w:szCs w:val="28"/>
            <w:vertAlign w:val="superscript"/>
          </w:rPr>
          <w:t>3</w:t>
        </w:r>
      </w:hyperlink>
      <w:r w:rsidRPr="002B2D2D">
        <w:rPr>
          <w:rFonts w:ascii="Times New Roman" w:hAnsi="Times New Roman"/>
          <w:sz w:val="28"/>
          <w:szCs w:val="28"/>
        </w:rPr>
        <w:t xml:space="preserve"> Закона № 191-ФЗ;</w:t>
      </w:r>
    </w:p>
    <w:p w14:paraId="15C52007" w14:textId="77777777"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несоответствие кредитной организации требованиям, установленным Правительством Российской Федерации; </w:t>
      </w:r>
    </w:p>
    <w:p w14:paraId="466A76A6" w14:textId="5C4E453D" w:rsidR="007C3002" w:rsidRPr="002B2D2D" w:rsidRDefault="007C3002" w:rsidP="007C3002">
      <w:pPr>
        <w:pStyle w:val="a7"/>
        <w:tabs>
          <w:tab w:val="left" w:pos="10348"/>
        </w:tabs>
        <w:spacing w:after="0" w:line="288" w:lineRule="auto"/>
        <w:ind w:firstLine="425"/>
        <w:jc w:val="both"/>
        <w:rPr>
          <w:rFonts w:ascii="Times New Roman" w:hAnsi="Times New Roman"/>
          <w:spacing w:val="4"/>
          <w:kern w:val="2"/>
          <w:sz w:val="28"/>
          <w:szCs w:val="28"/>
        </w:rPr>
      </w:pPr>
      <w:r w:rsidRPr="002B2D2D">
        <w:rPr>
          <w:rFonts w:ascii="Times New Roman" w:hAnsi="Times New Roman"/>
          <w:spacing w:val="4"/>
          <w:kern w:val="2"/>
          <w:sz w:val="28"/>
          <w:szCs w:val="28"/>
        </w:rPr>
        <w:t xml:space="preserve">применение Центральным банком Российской Федерации к кредитной организации мер, предусмотренных </w:t>
      </w:r>
      <w:hyperlink r:id="rId11">
        <w:r w:rsidRPr="002B2D2D">
          <w:rPr>
            <w:rFonts w:ascii="Times New Roman" w:hAnsi="Times New Roman"/>
            <w:spacing w:val="4"/>
            <w:kern w:val="2"/>
            <w:sz w:val="28"/>
            <w:szCs w:val="28"/>
          </w:rPr>
          <w:t xml:space="preserve">пунктами 3 </w:t>
        </w:r>
      </w:hyperlink>
      <w:r w:rsidRPr="002B2D2D">
        <w:rPr>
          <w:rFonts w:ascii="Times New Roman" w:hAnsi="Times New Roman"/>
          <w:spacing w:val="4"/>
          <w:kern w:val="2"/>
          <w:sz w:val="28"/>
          <w:szCs w:val="28"/>
        </w:rPr>
        <w:t xml:space="preserve">и </w:t>
      </w:r>
      <w:hyperlink r:id="rId12">
        <w:r w:rsidRPr="002B2D2D">
          <w:rPr>
            <w:rFonts w:ascii="Times New Roman" w:hAnsi="Times New Roman"/>
            <w:spacing w:val="4"/>
            <w:kern w:val="2"/>
            <w:sz w:val="28"/>
            <w:szCs w:val="28"/>
          </w:rPr>
          <w:t xml:space="preserve">4 части второй статьи </w:t>
        </w:r>
        <w:r w:rsidR="00114EA5">
          <w:rPr>
            <w:rFonts w:ascii="Times New Roman" w:hAnsi="Times New Roman"/>
            <w:spacing w:val="4"/>
            <w:kern w:val="2"/>
            <w:sz w:val="28"/>
            <w:szCs w:val="28"/>
          </w:rPr>
          <w:br/>
        </w:r>
        <w:r w:rsidRPr="002B2D2D">
          <w:rPr>
            <w:rFonts w:ascii="Times New Roman" w:hAnsi="Times New Roman"/>
            <w:spacing w:val="4"/>
            <w:kern w:val="2"/>
            <w:sz w:val="28"/>
            <w:szCs w:val="28"/>
          </w:rPr>
          <w:t xml:space="preserve">74 </w:t>
        </w:r>
      </w:hyperlink>
      <w:r w:rsidRPr="002B2D2D">
        <w:rPr>
          <w:rFonts w:ascii="Times New Roman" w:hAnsi="Times New Roman"/>
          <w:spacing w:val="4"/>
          <w:kern w:val="2"/>
          <w:sz w:val="28"/>
          <w:szCs w:val="28"/>
        </w:rPr>
        <w:t>Федерального закона  «О Центральном банке Российской Федерации (Банке России)»;</w:t>
      </w:r>
    </w:p>
    <w:p w14:paraId="7D568A6E" w14:textId="74DB10E2"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и процентов на сумму депозита </w:t>
      </w:r>
      <w:r w:rsidR="00114EA5">
        <w:rPr>
          <w:rFonts w:ascii="Times New Roman" w:hAnsi="Times New Roman"/>
          <w:sz w:val="28"/>
          <w:szCs w:val="28"/>
        </w:rPr>
        <w:br/>
      </w:r>
      <w:r w:rsidRPr="002B2D2D">
        <w:rPr>
          <w:rFonts w:ascii="Times New Roman" w:hAnsi="Times New Roman"/>
          <w:sz w:val="28"/>
          <w:szCs w:val="28"/>
        </w:rPr>
        <w:t xml:space="preserve">на специальный банковский счет Ассоциации «Национальное объединение строителей» не позднее одного рабочего дня со дня поступления в кредитную организацию в случаях, установленных </w:t>
      </w:r>
      <w:hyperlink r:id="rId13">
        <w:r w:rsidRPr="002B2D2D">
          <w:rPr>
            <w:rFonts w:ascii="Times New Roman" w:hAnsi="Times New Roman"/>
            <w:sz w:val="28"/>
            <w:szCs w:val="28"/>
          </w:rPr>
          <w:t>частью 6 статьи 55</w:t>
        </w:r>
        <w:r w:rsidRPr="002B2D2D">
          <w:rPr>
            <w:rFonts w:ascii="Times New Roman" w:hAnsi="Times New Roman"/>
            <w:sz w:val="28"/>
            <w:szCs w:val="28"/>
            <w:vertAlign w:val="superscript"/>
          </w:rPr>
          <w:t>16-1</w:t>
        </w:r>
        <w:r w:rsidRPr="002B2D2D">
          <w:rPr>
            <w:rFonts w:ascii="Times New Roman" w:hAnsi="Times New Roman"/>
            <w:sz w:val="28"/>
            <w:szCs w:val="28"/>
          </w:rPr>
          <w:t xml:space="preserve"> </w:t>
        </w:r>
      </w:hyperlink>
      <w:r w:rsidRPr="002B2D2D">
        <w:rPr>
          <w:rFonts w:ascii="Times New Roman" w:hAnsi="Times New Roman"/>
          <w:sz w:val="28"/>
          <w:szCs w:val="28"/>
        </w:rPr>
        <w:t xml:space="preserve">Кодекса </w:t>
      </w:r>
      <w:r w:rsidR="00114EA5">
        <w:rPr>
          <w:rFonts w:ascii="Times New Roman" w:hAnsi="Times New Roman"/>
          <w:sz w:val="28"/>
          <w:szCs w:val="28"/>
        </w:rPr>
        <w:br/>
      </w:r>
      <w:r w:rsidRPr="002B2D2D">
        <w:rPr>
          <w:rFonts w:ascii="Times New Roman" w:hAnsi="Times New Roman"/>
          <w:sz w:val="28"/>
          <w:szCs w:val="28"/>
        </w:rPr>
        <w:t xml:space="preserve">и </w:t>
      </w:r>
      <w:hyperlink r:id="rId14">
        <w:r w:rsidRPr="002B2D2D">
          <w:rPr>
            <w:rFonts w:ascii="Times New Roman" w:hAnsi="Times New Roman"/>
            <w:sz w:val="28"/>
            <w:szCs w:val="28"/>
          </w:rPr>
          <w:t>частью 4 статьи 3</w:t>
        </w:r>
        <w:r w:rsidRPr="002B2D2D">
          <w:rPr>
            <w:rFonts w:ascii="Times New Roman" w:hAnsi="Times New Roman"/>
            <w:sz w:val="28"/>
            <w:szCs w:val="28"/>
            <w:vertAlign w:val="superscript"/>
          </w:rPr>
          <w:t>3</w:t>
        </w:r>
      </w:hyperlink>
      <w:r w:rsidRPr="002B2D2D">
        <w:rPr>
          <w:rFonts w:ascii="Times New Roman" w:hAnsi="Times New Roman"/>
          <w:sz w:val="28"/>
          <w:szCs w:val="28"/>
        </w:rPr>
        <w:t xml:space="preserve"> Закона  № 191-ФЗ, требования Ассоциации «Национальное объединение строителей» о переводе на его специальный </w:t>
      </w:r>
      <w:r w:rsidRPr="002B2D2D">
        <w:rPr>
          <w:rFonts w:ascii="Times New Roman" w:hAnsi="Times New Roman"/>
          <w:sz w:val="28"/>
          <w:szCs w:val="28"/>
        </w:rPr>
        <w:lastRenderedPageBreak/>
        <w:t>банковский счет средств компенсационного фонда возмещения вреда Ассоциации при исключении сведений о ней из государственного реестра саморегулируемых организаций;</w:t>
      </w:r>
    </w:p>
    <w:p w14:paraId="7C098CC7" w14:textId="77777777"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в) срок действия Договора не превышает один год;</w:t>
      </w:r>
    </w:p>
    <w:p w14:paraId="156AA103" w14:textId="77777777"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г)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установленного Договором, либо не позднее дня возврата средств такого компенсационного фонда по иным основаниям, установленным настоящими Положением;</w:t>
      </w:r>
    </w:p>
    <w:p w14:paraId="36AFA72A" w14:textId="13239D26" w:rsidR="007C3002" w:rsidRPr="002B2D2D" w:rsidRDefault="007C3002" w:rsidP="007C3002">
      <w:pPr>
        <w:pStyle w:val="a7"/>
        <w:tabs>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д) </w:t>
      </w:r>
      <w:r w:rsidRPr="002B2D2D">
        <w:rPr>
          <w:rFonts w:ascii="Times New Roman" w:hAnsi="Times New Roman"/>
          <w:spacing w:val="2"/>
          <w:kern w:val="28"/>
          <w:sz w:val="28"/>
          <w:szCs w:val="28"/>
        </w:rPr>
        <w:t xml:space="preserve">обязательства кредитной организации по возврату Ассоциации средств компенсационного фонда возмещения вреда и уплате процентов </w:t>
      </w:r>
      <w:r w:rsidR="00114EA5">
        <w:rPr>
          <w:rFonts w:ascii="Times New Roman" w:hAnsi="Times New Roman"/>
          <w:spacing w:val="2"/>
          <w:kern w:val="28"/>
          <w:sz w:val="28"/>
          <w:szCs w:val="28"/>
        </w:rPr>
        <w:br/>
      </w:r>
      <w:r w:rsidRPr="002B2D2D">
        <w:rPr>
          <w:rFonts w:ascii="Times New Roman" w:hAnsi="Times New Roman"/>
          <w:spacing w:val="2"/>
          <w:kern w:val="28"/>
          <w:sz w:val="28"/>
          <w:szCs w:val="28"/>
        </w:rPr>
        <w:t>на сумму депозита считаются исполненными в момент зачисления суммы депозита и суммы процентов на специальный банковский счет Ассоциации;</w:t>
      </w:r>
    </w:p>
    <w:p w14:paraId="0BACBD25" w14:textId="585075C6" w:rsidR="007C3002" w:rsidRPr="002B2D2D" w:rsidRDefault="007C3002" w:rsidP="007C3002">
      <w:pPr>
        <w:pStyle w:val="a7"/>
        <w:tabs>
          <w:tab w:val="left" w:pos="1454"/>
          <w:tab w:val="left" w:pos="3610"/>
          <w:tab w:val="left" w:pos="5133"/>
          <w:tab w:val="left" w:pos="6416"/>
          <w:tab w:val="left" w:pos="7354"/>
          <w:tab w:val="left" w:pos="7817"/>
          <w:tab w:val="left" w:pos="8740"/>
          <w:tab w:val="left" w:pos="10348"/>
        </w:tabs>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е) частичный возврат кредитной организацией суммы депозита </w:t>
      </w:r>
      <w:r w:rsidR="00114EA5">
        <w:rPr>
          <w:rFonts w:ascii="Times New Roman" w:hAnsi="Times New Roman"/>
          <w:sz w:val="28"/>
          <w:szCs w:val="28"/>
        </w:rPr>
        <w:br/>
      </w:r>
      <w:r w:rsidRPr="002B2D2D">
        <w:rPr>
          <w:rFonts w:ascii="Times New Roman" w:hAnsi="Times New Roman"/>
          <w:sz w:val="28"/>
          <w:szCs w:val="28"/>
        </w:rPr>
        <w:t xml:space="preserve">по Договору не допускается; </w:t>
      </w:r>
    </w:p>
    <w:p w14:paraId="7CE0E178" w14:textId="21C304E6" w:rsidR="007C3002" w:rsidRPr="002B2D2D" w:rsidRDefault="007C3002" w:rsidP="007C3002">
      <w:pPr>
        <w:pStyle w:val="a7"/>
        <w:spacing w:after="0" w:line="288" w:lineRule="auto"/>
        <w:ind w:firstLine="425"/>
        <w:jc w:val="both"/>
        <w:rPr>
          <w:rFonts w:ascii="Times New Roman" w:hAnsi="Times New Roman"/>
          <w:sz w:val="28"/>
          <w:szCs w:val="28"/>
        </w:rPr>
      </w:pPr>
      <w:r w:rsidRPr="002B2D2D">
        <w:rPr>
          <w:rFonts w:ascii="Times New Roman" w:hAnsi="Times New Roman"/>
          <w:sz w:val="28"/>
          <w:szCs w:val="28"/>
        </w:rPr>
        <w:t xml:space="preserve">ж) в случае нарушения кредитной организацией условий </w:t>
      </w:r>
      <w:r w:rsidRPr="002B2D2D">
        <w:rPr>
          <w:rFonts w:ascii="Times New Roman" w:hAnsi="Times New Roman"/>
          <w:spacing w:val="20"/>
          <w:sz w:val="28"/>
          <w:szCs w:val="28"/>
        </w:rPr>
        <w:t>Д</w:t>
      </w:r>
      <w:r w:rsidRPr="002B2D2D">
        <w:rPr>
          <w:rFonts w:ascii="Times New Roman" w:hAnsi="Times New Roman"/>
          <w:sz w:val="28"/>
          <w:szCs w:val="28"/>
        </w:rPr>
        <w:t>оговора, связанных с возвратом суммы депозита и уплатой процентов на сумму депозита, кредитная организация обязана уплатить</w:t>
      </w:r>
      <w:r w:rsidRPr="002B2D2D">
        <w:rPr>
          <w:rFonts w:ascii="Times New Roman" w:hAnsi="Times New Roman"/>
          <w:sz w:val="28"/>
          <w:szCs w:val="28"/>
        </w:rPr>
        <w:tab/>
        <w:t xml:space="preserve"> Ассоциации </w:t>
      </w:r>
      <w:r w:rsidRPr="002B2D2D">
        <w:rPr>
          <w:rFonts w:ascii="Times New Roman" w:hAnsi="Times New Roman"/>
          <w:sz w:val="28"/>
          <w:szCs w:val="28"/>
        </w:rPr>
        <w:tab/>
        <w:t>неустойку (пеню)</w:t>
      </w:r>
      <w:r w:rsidRPr="002B2D2D">
        <w:rPr>
          <w:rFonts w:ascii="Times New Roman" w:hAnsi="Times New Roman"/>
          <w:sz w:val="28"/>
          <w:szCs w:val="28"/>
        </w:rPr>
        <w:tab/>
        <w:t xml:space="preserve"> от</w:t>
      </w:r>
      <w:r w:rsidRPr="002B2D2D">
        <w:rPr>
          <w:rFonts w:ascii="Times New Roman" w:hAnsi="Times New Roman"/>
          <w:sz w:val="28"/>
          <w:szCs w:val="28"/>
        </w:rPr>
        <w:tab/>
        <w:t xml:space="preserve"> суммы </w:t>
      </w:r>
      <w:r w:rsidRPr="002B2D2D">
        <w:rPr>
          <w:rFonts w:ascii="Times New Roman" w:hAnsi="Times New Roman"/>
          <w:spacing w:val="-1"/>
          <w:sz w:val="28"/>
          <w:szCs w:val="28"/>
        </w:rPr>
        <w:t xml:space="preserve">неисполненных </w:t>
      </w:r>
      <w:r w:rsidRPr="002B2D2D">
        <w:rPr>
          <w:rFonts w:ascii="Times New Roman" w:hAnsi="Times New Roman"/>
          <w:sz w:val="28"/>
          <w:szCs w:val="28"/>
        </w:rPr>
        <w:t xml:space="preserve">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w:t>
      </w:r>
      <w:r w:rsidR="00114EA5">
        <w:rPr>
          <w:rFonts w:ascii="Times New Roman" w:hAnsi="Times New Roman"/>
          <w:sz w:val="28"/>
          <w:szCs w:val="28"/>
        </w:rPr>
        <w:br/>
      </w:r>
      <w:r w:rsidRPr="002B2D2D">
        <w:rPr>
          <w:rFonts w:ascii="Times New Roman" w:hAnsi="Times New Roman"/>
          <w:sz w:val="28"/>
          <w:szCs w:val="28"/>
        </w:rPr>
        <w:t>от выполнения обязательств по Договору;</w:t>
      </w:r>
    </w:p>
    <w:p w14:paraId="5A36BF2A" w14:textId="77777777" w:rsidR="007C3002" w:rsidRPr="002B2D2D" w:rsidRDefault="007C3002" w:rsidP="007C3002">
      <w:pPr>
        <w:pStyle w:val="a7"/>
        <w:spacing w:after="0" w:line="288" w:lineRule="auto"/>
        <w:ind w:firstLine="540"/>
        <w:jc w:val="both"/>
        <w:rPr>
          <w:rFonts w:ascii="Times New Roman" w:hAnsi="Times New Roman"/>
          <w:sz w:val="28"/>
          <w:szCs w:val="28"/>
        </w:rPr>
      </w:pPr>
      <w:r w:rsidRPr="002B2D2D">
        <w:rPr>
          <w:rFonts w:ascii="Times New Roman" w:hAnsi="Times New Roman"/>
          <w:sz w:val="28"/>
          <w:szCs w:val="28"/>
        </w:rPr>
        <w:t>з) неустойка (пеня) зачисляется кредитной организацией на специальный банковский счет Ассоциации.</w:t>
      </w:r>
    </w:p>
    <w:p w14:paraId="015090CB" w14:textId="77777777" w:rsidR="007C3002" w:rsidRPr="002B2D2D" w:rsidRDefault="007C3002" w:rsidP="007C3002">
      <w:pPr>
        <w:spacing w:after="0" w:line="288" w:lineRule="auto"/>
        <w:ind w:firstLine="567"/>
        <w:jc w:val="both"/>
        <w:textAlignment w:val="top"/>
        <w:rPr>
          <w:spacing w:val="2"/>
          <w:sz w:val="28"/>
          <w:szCs w:val="28"/>
        </w:rPr>
      </w:pPr>
      <w:r w:rsidRPr="002B2D2D">
        <w:rPr>
          <w:spacing w:val="2"/>
          <w:sz w:val="28"/>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предоставления Федеральной службы по экологическому, технологическому и атомному надзору информации о выплатах из средств компенсационного фонда  Ассоциации, об остатке средств на специальном счете (счетах), а также о средствах компенсационного фонда Ассоциации, размещенных во вкладах (депозитах) Ассоциации, по форме, установленной Банком России.</w:t>
      </w:r>
    </w:p>
    <w:p w14:paraId="0ACF69C1" w14:textId="77777777" w:rsidR="007C3002" w:rsidRDefault="007C3002" w:rsidP="007C3002">
      <w:pPr>
        <w:spacing w:after="0" w:line="288" w:lineRule="auto"/>
        <w:ind w:firstLine="567"/>
        <w:jc w:val="both"/>
        <w:textAlignment w:val="top"/>
        <w:rPr>
          <w:rFonts w:eastAsia="Times New Roman"/>
          <w:sz w:val="28"/>
          <w:szCs w:val="28"/>
          <w:lang w:eastAsia="ru-RU"/>
        </w:rPr>
      </w:pPr>
    </w:p>
    <w:p w14:paraId="518170A9" w14:textId="77777777" w:rsidR="00114EA5" w:rsidRDefault="00114EA5" w:rsidP="007C3002">
      <w:pPr>
        <w:spacing w:after="0" w:line="288" w:lineRule="auto"/>
        <w:ind w:firstLine="567"/>
        <w:jc w:val="both"/>
        <w:textAlignment w:val="top"/>
        <w:rPr>
          <w:rFonts w:eastAsia="Times New Roman"/>
          <w:sz w:val="28"/>
          <w:szCs w:val="28"/>
          <w:lang w:eastAsia="ru-RU"/>
        </w:rPr>
      </w:pPr>
    </w:p>
    <w:p w14:paraId="40F8D836" w14:textId="77777777" w:rsidR="00114EA5" w:rsidRPr="002B2D2D" w:rsidRDefault="00114EA5" w:rsidP="007C3002">
      <w:pPr>
        <w:spacing w:after="0" w:line="288" w:lineRule="auto"/>
        <w:ind w:firstLine="567"/>
        <w:jc w:val="both"/>
        <w:textAlignment w:val="top"/>
        <w:rPr>
          <w:rFonts w:eastAsia="Times New Roman"/>
          <w:sz w:val="28"/>
          <w:szCs w:val="28"/>
          <w:lang w:eastAsia="ru-RU"/>
        </w:rPr>
      </w:pPr>
    </w:p>
    <w:p w14:paraId="5218D8D2" w14:textId="77777777" w:rsidR="007C3002" w:rsidRPr="002B2D2D" w:rsidRDefault="007C3002" w:rsidP="007C3002">
      <w:pPr>
        <w:spacing w:after="0" w:line="288" w:lineRule="auto"/>
        <w:jc w:val="center"/>
        <w:textAlignment w:val="top"/>
        <w:rPr>
          <w:rFonts w:eastAsia="Times New Roman"/>
          <w:b/>
          <w:bCs/>
          <w:sz w:val="28"/>
          <w:szCs w:val="28"/>
          <w:lang w:eastAsia="ru-RU"/>
        </w:rPr>
      </w:pPr>
      <w:r w:rsidRPr="002B2D2D">
        <w:rPr>
          <w:rFonts w:eastAsia="Times New Roman"/>
          <w:b/>
          <w:bCs/>
          <w:sz w:val="28"/>
          <w:szCs w:val="28"/>
          <w:lang w:eastAsia="ru-RU"/>
        </w:rPr>
        <w:t>4. Выплаты из средств компенсационного фонда возмещения вреда</w:t>
      </w:r>
    </w:p>
    <w:p w14:paraId="1E42CF1D"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04104D07" w14:textId="519FA878"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4.1. Не допускается осуществление выплат из средств компенсационного фонда возмещения вреда, в том числе перечисление кредитной организацией средств такого компенсационного фонда,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за исключением следующих случаев:</w:t>
      </w:r>
    </w:p>
    <w:p w14:paraId="0067AF95"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4.1.1. возврат ошибочно перечисленных средств;</w:t>
      </w:r>
    </w:p>
    <w:p w14:paraId="24C796C9" w14:textId="6F7FECBE"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4.1.2. размещение средств компенсационного фонда возмещения вреда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в целях их сохранения и увеличения их размера;</w:t>
      </w:r>
    </w:p>
    <w:p w14:paraId="17F06495" w14:textId="35B11061"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4.1.3. осуществление выплат из средств компенсационного фонда возмещения вреда в результате   </w:t>
      </w:r>
      <w:r w:rsidR="00114EA5" w:rsidRPr="002B2D2D">
        <w:rPr>
          <w:rFonts w:ascii="Times New Roman" w:eastAsia="Times New Roman" w:hAnsi="Times New Roman"/>
          <w:sz w:val="28"/>
          <w:szCs w:val="28"/>
          <w:lang w:eastAsia="ru-RU"/>
        </w:rPr>
        <w:t>наступления солидарной</w:t>
      </w:r>
      <w:r w:rsidRPr="002B2D2D">
        <w:rPr>
          <w:rFonts w:ascii="Times New Roman" w:eastAsia="Times New Roman" w:hAnsi="Times New Roman"/>
          <w:sz w:val="28"/>
          <w:szCs w:val="28"/>
          <w:lang w:eastAsia="ru-RU"/>
        </w:rPr>
        <w:t xml:space="preserve"> ответственности, предусмотренной пунктом 1.5 Положения (выплаты в целях возмещения вреда и судебные издержки), в случаях, предусмотренных статьей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60 Кодекса;</w:t>
      </w:r>
    </w:p>
    <w:p w14:paraId="7C4F5588"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w:t>
      </w:r>
    </w:p>
    <w:p w14:paraId="0A914576" w14:textId="71EFE5C8" w:rsidR="007C3002" w:rsidRPr="002B2D2D" w:rsidRDefault="007C3002" w:rsidP="007C3002">
      <w:pPr>
        <w:pStyle w:val="aa"/>
        <w:spacing w:line="288" w:lineRule="auto"/>
        <w:ind w:firstLine="567"/>
        <w:jc w:val="both"/>
        <w:rPr>
          <w:rFonts w:ascii="Times New Roman" w:hAnsi="Times New Roman"/>
          <w:sz w:val="28"/>
          <w:szCs w:val="28"/>
        </w:rPr>
      </w:pPr>
      <w:r w:rsidRPr="002B2D2D">
        <w:rPr>
          <w:rFonts w:ascii="Times New Roman" w:eastAsia="Times New Roman" w:hAnsi="Times New Roman"/>
          <w:spacing w:val="-4"/>
          <w:sz w:val="28"/>
          <w:szCs w:val="28"/>
          <w:lang w:eastAsia="ru-RU"/>
        </w:rPr>
        <w:t xml:space="preserve">4.1.5. перечисление средств компенсационного фонда возмещения вреда </w:t>
      </w:r>
      <w:r w:rsidR="00114EA5">
        <w:rPr>
          <w:rFonts w:ascii="Times New Roman" w:eastAsia="Times New Roman" w:hAnsi="Times New Roman"/>
          <w:spacing w:val="-4"/>
          <w:sz w:val="28"/>
          <w:szCs w:val="28"/>
          <w:lang w:eastAsia="ru-RU"/>
        </w:rPr>
        <w:br/>
      </w:r>
      <w:r w:rsidRPr="002B2D2D">
        <w:rPr>
          <w:rFonts w:ascii="Times New Roman" w:eastAsia="Times New Roman" w:hAnsi="Times New Roman"/>
          <w:spacing w:val="-4"/>
          <w:sz w:val="28"/>
          <w:szCs w:val="28"/>
          <w:lang w:eastAsia="ru-RU"/>
        </w:rPr>
        <w:t xml:space="preserve">в компенсационный фонд обеспечения договорных обязательств Ассоциации </w:t>
      </w:r>
      <w:r w:rsidR="00114EA5">
        <w:rPr>
          <w:rFonts w:ascii="Times New Roman" w:eastAsia="Times New Roman" w:hAnsi="Times New Roman"/>
          <w:spacing w:val="-4"/>
          <w:sz w:val="28"/>
          <w:szCs w:val="28"/>
          <w:lang w:eastAsia="ru-RU"/>
        </w:rPr>
        <w:br/>
      </w:r>
      <w:r w:rsidRPr="002B2D2D">
        <w:rPr>
          <w:rFonts w:ascii="Times New Roman" w:eastAsia="Times New Roman" w:hAnsi="Times New Roman"/>
          <w:spacing w:val="-4"/>
          <w:sz w:val="28"/>
          <w:szCs w:val="28"/>
          <w:lang w:eastAsia="ru-RU"/>
        </w:rPr>
        <w:t xml:space="preserve">в </w:t>
      </w:r>
      <w:r w:rsidR="00114EA5" w:rsidRPr="002B2D2D">
        <w:rPr>
          <w:rFonts w:ascii="Times New Roman" w:eastAsia="Times New Roman" w:hAnsi="Times New Roman"/>
          <w:spacing w:val="-4"/>
          <w:sz w:val="28"/>
          <w:szCs w:val="28"/>
          <w:lang w:eastAsia="ru-RU"/>
        </w:rPr>
        <w:t>соответствии с частью</w:t>
      </w:r>
      <w:r w:rsidRPr="002B2D2D">
        <w:rPr>
          <w:rFonts w:ascii="Times New Roman" w:hAnsi="Times New Roman"/>
          <w:spacing w:val="-4"/>
          <w:sz w:val="28"/>
          <w:szCs w:val="28"/>
        </w:rPr>
        <w:t xml:space="preserve"> 12 статьи 3</w:t>
      </w:r>
      <w:r w:rsidRPr="002B2D2D">
        <w:rPr>
          <w:rFonts w:ascii="Times New Roman" w:hAnsi="Times New Roman"/>
          <w:spacing w:val="-4"/>
          <w:sz w:val="28"/>
          <w:szCs w:val="28"/>
          <w:vertAlign w:val="superscript"/>
        </w:rPr>
        <w:t>3</w:t>
      </w:r>
      <w:r w:rsidRPr="002B2D2D">
        <w:rPr>
          <w:rFonts w:ascii="Times New Roman" w:hAnsi="Times New Roman"/>
          <w:spacing w:val="-4"/>
          <w:sz w:val="28"/>
          <w:szCs w:val="28"/>
        </w:rPr>
        <w:t xml:space="preserve"> Закона № 191-ФЗ</w:t>
      </w:r>
      <w:r w:rsidRPr="002B2D2D">
        <w:rPr>
          <w:rFonts w:ascii="Times New Roman" w:hAnsi="Times New Roman"/>
          <w:sz w:val="28"/>
          <w:szCs w:val="28"/>
        </w:rPr>
        <w:t>;</w:t>
      </w:r>
    </w:p>
    <w:p w14:paraId="02226782" w14:textId="77777777"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4.1.6. перечисление средств компенсационного фонда возмещения вреда Ассоциации «Национальное объединение строителей», в случае исключения сведений об Ассоциации из государственного реестра саморегулируемых организаций.</w:t>
      </w:r>
    </w:p>
    <w:p w14:paraId="7CE99D12" w14:textId="45C69CF3"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4.2. </w:t>
      </w:r>
      <w:r w:rsidRPr="002B2D2D">
        <w:rPr>
          <w:rFonts w:eastAsia="Times New Roman"/>
          <w:spacing w:val="-4"/>
          <w:sz w:val="28"/>
          <w:szCs w:val="28"/>
          <w:lang w:eastAsia="ru-RU"/>
        </w:rPr>
        <w:t xml:space="preserve">Решение об осуществлении выплат из средств компенсационного фонда возмещения вреда принимает президент Ассоциации в случаях, установленных </w:t>
      </w:r>
      <w:r w:rsidR="00114EA5" w:rsidRPr="002B2D2D">
        <w:rPr>
          <w:rFonts w:eastAsia="Times New Roman"/>
          <w:spacing w:val="-4"/>
          <w:sz w:val="28"/>
          <w:szCs w:val="28"/>
          <w:lang w:eastAsia="ru-RU"/>
        </w:rPr>
        <w:t>подпунктами 4.1.4</w:t>
      </w:r>
      <w:r w:rsidRPr="002B2D2D">
        <w:rPr>
          <w:rFonts w:eastAsia="Times New Roman"/>
          <w:spacing w:val="-4"/>
          <w:sz w:val="28"/>
          <w:szCs w:val="28"/>
          <w:lang w:eastAsia="ru-RU"/>
        </w:rPr>
        <w:t>, 4.1.5, 4.1.6 Положения</w:t>
      </w:r>
      <w:r w:rsidRPr="002B2D2D">
        <w:rPr>
          <w:rFonts w:eastAsia="Times New Roman"/>
          <w:sz w:val="28"/>
          <w:szCs w:val="28"/>
          <w:lang w:eastAsia="ru-RU"/>
        </w:rPr>
        <w:t xml:space="preserve">. </w:t>
      </w:r>
    </w:p>
    <w:p w14:paraId="293BBA3F" w14:textId="77777777" w:rsidR="00F41480" w:rsidRPr="002B2D2D" w:rsidRDefault="00F41480" w:rsidP="00F41480">
      <w:pPr>
        <w:pStyle w:val="ab"/>
        <w:spacing w:before="0" w:beforeAutospacing="0" w:after="0" w:afterAutospacing="0" w:line="312" w:lineRule="auto"/>
        <w:ind w:firstLine="567"/>
        <w:textAlignment w:val="top"/>
        <w:rPr>
          <w:sz w:val="28"/>
          <w:szCs w:val="28"/>
        </w:rPr>
      </w:pPr>
      <w:r w:rsidRPr="002B2D2D">
        <w:rPr>
          <w:sz w:val="28"/>
          <w:szCs w:val="28"/>
        </w:rPr>
        <w:t>4.3. Порядок возврата ошибочно перечисленных средств.</w:t>
      </w:r>
    </w:p>
    <w:p w14:paraId="7364D348" w14:textId="77777777" w:rsidR="00F23479" w:rsidRPr="002B2D2D" w:rsidRDefault="00AE5201" w:rsidP="00AE5201">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4.3.1. Выплаты из средств компенсационного фонда возмещения вреда в случае возврата ошибочно перечисленных средств (подпункт 4.1.1 Положения), осуществляется по заявлению члена Ассоциации. </w:t>
      </w:r>
    </w:p>
    <w:p w14:paraId="7E0A6D89" w14:textId="77777777" w:rsidR="00F23479" w:rsidRPr="002B2D2D" w:rsidRDefault="00F23479" w:rsidP="00F23479">
      <w:pPr>
        <w:spacing w:after="0" w:line="312" w:lineRule="auto"/>
        <w:ind w:firstLine="567"/>
        <w:jc w:val="both"/>
        <w:rPr>
          <w:sz w:val="28"/>
          <w:szCs w:val="28"/>
        </w:rPr>
      </w:pPr>
      <w:r w:rsidRPr="002B2D2D">
        <w:rPr>
          <w:sz w:val="28"/>
          <w:szCs w:val="28"/>
        </w:rPr>
        <w:t>4.3.2. В заявлении указываются:</w:t>
      </w:r>
    </w:p>
    <w:p w14:paraId="71190EB0" w14:textId="77777777"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t xml:space="preserve"> полное наименование заявителя (для физического лица – фамилия, имя, отчество);</w:t>
      </w:r>
    </w:p>
    <w:p w14:paraId="695561C2" w14:textId="5419FF82"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lastRenderedPageBreak/>
        <w:t xml:space="preserve"> основной государственный регистрационный номер заявителя </w:t>
      </w:r>
      <w:r w:rsidR="00114EA5">
        <w:rPr>
          <w:sz w:val="28"/>
          <w:szCs w:val="28"/>
        </w:rPr>
        <w:br/>
      </w:r>
      <w:r w:rsidRPr="002B2D2D">
        <w:rPr>
          <w:sz w:val="28"/>
          <w:szCs w:val="28"/>
        </w:rPr>
        <w:t>(для физического лица – наименование, серия, номер и дата выдачи документа, удостоверяющего личность, наименование и код подразделения органа, выдавшего документ, удостоверяющий личность заявителя);</w:t>
      </w:r>
    </w:p>
    <w:p w14:paraId="0B943801" w14:textId="77777777"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t xml:space="preserve"> место нахождения заявителя (для физического лица – адрес регистрации заявителя по постоянному месту жительства);</w:t>
      </w:r>
    </w:p>
    <w:p w14:paraId="503540C0" w14:textId="3EB6633A"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t xml:space="preserve">  </w:t>
      </w:r>
      <w:r w:rsidR="00114EA5" w:rsidRPr="002B2D2D">
        <w:rPr>
          <w:sz w:val="28"/>
          <w:szCs w:val="28"/>
        </w:rPr>
        <w:t>индивидуальный номер</w:t>
      </w:r>
      <w:r w:rsidRPr="002B2D2D">
        <w:rPr>
          <w:sz w:val="28"/>
          <w:szCs w:val="28"/>
        </w:rPr>
        <w:t xml:space="preserve"> налогоплательщика заявителя (при наличии - для физического лица;</w:t>
      </w:r>
    </w:p>
    <w:p w14:paraId="2601DD0B" w14:textId="77777777"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t xml:space="preserve"> наименование банка и расчетный (лицевой) счет заявителя;</w:t>
      </w:r>
    </w:p>
    <w:p w14:paraId="3089B9ED" w14:textId="0A61D0B7" w:rsidR="00F23479" w:rsidRPr="002B2D2D" w:rsidRDefault="00F23479" w:rsidP="00F23479">
      <w:pPr>
        <w:pStyle w:val="a9"/>
        <w:numPr>
          <w:ilvl w:val="0"/>
          <w:numId w:val="2"/>
        </w:numPr>
        <w:spacing w:after="0" w:line="312" w:lineRule="auto"/>
        <w:ind w:left="0" w:firstLine="567"/>
        <w:jc w:val="both"/>
        <w:rPr>
          <w:sz w:val="28"/>
          <w:szCs w:val="28"/>
        </w:rPr>
      </w:pPr>
      <w:r w:rsidRPr="002B2D2D">
        <w:rPr>
          <w:sz w:val="28"/>
          <w:szCs w:val="28"/>
        </w:rPr>
        <w:t xml:space="preserve"> сумма ошибочно перечисленных денежных средств, дата </w:t>
      </w:r>
      <w:r w:rsidR="00114EA5">
        <w:rPr>
          <w:sz w:val="28"/>
          <w:szCs w:val="28"/>
        </w:rPr>
        <w:br/>
      </w:r>
      <w:r w:rsidRPr="002B2D2D">
        <w:rPr>
          <w:sz w:val="28"/>
          <w:szCs w:val="28"/>
        </w:rPr>
        <w:t>их перечисления, реквизиты платежного документа.</w:t>
      </w:r>
    </w:p>
    <w:p w14:paraId="2EAE8527" w14:textId="7C6D2825" w:rsidR="00F23479" w:rsidRPr="002B2D2D" w:rsidRDefault="00F23479" w:rsidP="00F23479">
      <w:pPr>
        <w:spacing w:after="0" w:line="312" w:lineRule="auto"/>
        <w:ind w:firstLine="567"/>
        <w:jc w:val="both"/>
        <w:rPr>
          <w:sz w:val="28"/>
          <w:szCs w:val="28"/>
        </w:rPr>
      </w:pPr>
      <w:r w:rsidRPr="002B2D2D">
        <w:rPr>
          <w:sz w:val="28"/>
          <w:szCs w:val="28"/>
        </w:rPr>
        <w:t xml:space="preserve">4.3.3. Заявление должно быть подписано лицом, имеющим право </w:t>
      </w:r>
      <w:r w:rsidR="00114EA5">
        <w:rPr>
          <w:sz w:val="28"/>
          <w:szCs w:val="28"/>
        </w:rPr>
        <w:br/>
      </w:r>
      <w:r w:rsidRPr="002B2D2D">
        <w:rPr>
          <w:sz w:val="28"/>
          <w:szCs w:val="28"/>
        </w:rPr>
        <w:t xml:space="preserve">без доверенности действовать от имени юридического лица либо индивидуальным </w:t>
      </w:r>
      <w:r w:rsidR="00114EA5" w:rsidRPr="002B2D2D">
        <w:rPr>
          <w:sz w:val="28"/>
          <w:szCs w:val="28"/>
        </w:rPr>
        <w:t>предпринимателем, сделавшим</w:t>
      </w:r>
      <w:r w:rsidRPr="002B2D2D">
        <w:rPr>
          <w:sz w:val="28"/>
          <w:szCs w:val="28"/>
        </w:rPr>
        <w:t xml:space="preserve"> ошибочный платеж или </w:t>
      </w:r>
      <w:r w:rsidR="00114EA5">
        <w:rPr>
          <w:sz w:val="28"/>
          <w:szCs w:val="28"/>
        </w:rPr>
        <w:br/>
      </w:r>
      <w:r w:rsidRPr="002B2D2D">
        <w:rPr>
          <w:sz w:val="28"/>
          <w:szCs w:val="28"/>
        </w:rPr>
        <w:t>их доверенным лицом.</w:t>
      </w:r>
    </w:p>
    <w:p w14:paraId="7836EAA7" w14:textId="77777777" w:rsidR="00F23479" w:rsidRPr="002B2D2D" w:rsidRDefault="00F23479" w:rsidP="00F23479">
      <w:pPr>
        <w:spacing w:after="0" w:line="312" w:lineRule="auto"/>
        <w:ind w:firstLine="567"/>
        <w:jc w:val="both"/>
        <w:rPr>
          <w:sz w:val="28"/>
          <w:szCs w:val="28"/>
        </w:rPr>
      </w:pPr>
      <w:r w:rsidRPr="002B2D2D">
        <w:rPr>
          <w:sz w:val="28"/>
          <w:szCs w:val="28"/>
        </w:rPr>
        <w:t>4.3.4. К заявлению прилагаются документы, подтверждающие факт ошибочного перечисления средств.</w:t>
      </w:r>
    </w:p>
    <w:p w14:paraId="6DD4FF6D" w14:textId="02AA0ABB" w:rsidR="00F23479" w:rsidRPr="002B2D2D" w:rsidRDefault="00F23479" w:rsidP="00F23479">
      <w:pPr>
        <w:pStyle w:val="ab"/>
        <w:spacing w:before="0" w:beforeAutospacing="0" w:after="0" w:afterAutospacing="0" w:line="312" w:lineRule="auto"/>
        <w:ind w:firstLine="567"/>
        <w:jc w:val="both"/>
        <w:textAlignment w:val="top"/>
        <w:rPr>
          <w:sz w:val="28"/>
          <w:szCs w:val="28"/>
        </w:rPr>
      </w:pPr>
      <w:r w:rsidRPr="002B2D2D">
        <w:rPr>
          <w:sz w:val="28"/>
          <w:szCs w:val="28"/>
        </w:rPr>
        <w:t xml:space="preserve">4.3.5. Документы, прилагаемые к заявлению, представляются </w:t>
      </w:r>
      <w:r w:rsidR="00114EA5">
        <w:rPr>
          <w:sz w:val="28"/>
          <w:szCs w:val="28"/>
        </w:rPr>
        <w:br/>
      </w:r>
      <w:r w:rsidRPr="002B2D2D">
        <w:rPr>
          <w:sz w:val="28"/>
          <w:szCs w:val="28"/>
        </w:rPr>
        <w:t>в подлиннике, либо в копиях, заверенных в соответствии с гражданским законодательством Российской Федерации.</w:t>
      </w:r>
    </w:p>
    <w:p w14:paraId="1F57F50E" w14:textId="1C3E9171" w:rsidR="00F23479" w:rsidRPr="002B2D2D" w:rsidRDefault="00F23479" w:rsidP="00F23479">
      <w:pPr>
        <w:spacing w:after="0" w:line="288" w:lineRule="auto"/>
        <w:ind w:firstLine="567"/>
        <w:jc w:val="both"/>
        <w:textAlignment w:val="top"/>
        <w:rPr>
          <w:rFonts w:eastAsia="Times New Roman"/>
          <w:sz w:val="28"/>
          <w:szCs w:val="28"/>
          <w:lang w:eastAsia="ru-RU"/>
        </w:rPr>
      </w:pPr>
      <w:r w:rsidRPr="002B2D2D">
        <w:rPr>
          <w:sz w:val="28"/>
          <w:szCs w:val="28"/>
        </w:rPr>
        <w:t>4.3.</w:t>
      </w:r>
      <w:r w:rsidR="000100D5" w:rsidRPr="002B2D2D">
        <w:rPr>
          <w:sz w:val="28"/>
          <w:szCs w:val="28"/>
        </w:rPr>
        <w:t>6</w:t>
      </w:r>
      <w:r w:rsidRPr="002B2D2D">
        <w:rPr>
          <w:sz w:val="28"/>
          <w:szCs w:val="28"/>
        </w:rPr>
        <w:t xml:space="preserve">. В случае, если заявление подписано доверенным лицом, к </w:t>
      </w:r>
      <w:r w:rsidR="00114EA5" w:rsidRPr="002B2D2D">
        <w:rPr>
          <w:sz w:val="28"/>
          <w:szCs w:val="28"/>
        </w:rPr>
        <w:t>нему прилагается</w:t>
      </w:r>
      <w:r w:rsidRPr="002B2D2D">
        <w:rPr>
          <w:sz w:val="28"/>
          <w:szCs w:val="28"/>
        </w:rPr>
        <w:t xml:space="preserve"> доверенность на осуществление соответствующих полномочий, заверенная в порядке, установленным законодательством Российской Федерации.</w:t>
      </w:r>
    </w:p>
    <w:p w14:paraId="0C60E8B0" w14:textId="275E54B3" w:rsidR="00AE5201" w:rsidRPr="002B2D2D" w:rsidRDefault="00F23479" w:rsidP="00AE5201">
      <w:pPr>
        <w:spacing w:after="0" w:line="288" w:lineRule="auto"/>
        <w:ind w:firstLine="567"/>
        <w:jc w:val="both"/>
        <w:textAlignment w:val="top"/>
        <w:rPr>
          <w:rFonts w:eastAsia="Times New Roman"/>
          <w:sz w:val="28"/>
          <w:szCs w:val="28"/>
          <w:lang w:eastAsia="ru-RU"/>
        </w:rPr>
      </w:pPr>
      <w:r w:rsidRPr="002B2D2D">
        <w:rPr>
          <w:sz w:val="28"/>
          <w:szCs w:val="28"/>
        </w:rPr>
        <w:t>4.3.</w:t>
      </w:r>
      <w:r w:rsidR="000100D5" w:rsidRPr="002B2D2D">
        <w:rPr>
          <w:sz w:val="28"/>
          <w:szCs w:val="28"/>
        </w:rPr>
        <w:t>7</w:t>
      </w:r>
      <w:r w:rsidRPr="002B2D2D">
        <w:rPr>
          <w:sz w:val="28"/>
          <w:szCs w:val="28"/>
        </w:rPr>
        <w:t xml:space="preserve">. </w:t>
      </w:r>
      <w:r w:rsidR="00AE5201" w:rsidRPr="002B2D2D">
        <w:rPr>
          <w:rFonts w:eastAsia="Times New Roman"/>
          <w:sz w:val="28"/>
          <w:szCs w:val="28"/>
          <w:lang w:eastAsia="ru-RU"/>
        </w:rPr>
        <w:t xml:space="preserve">Заявление направляется президенту Ассоциации, который </w:t>
      </w:r>
      <w:r w:rsidR="00114EA5">
        <w:rPr>
          <w:rFonts w:eastAsia="Times New Roman"/>
          <w:sz w:val="28"/>
          <w:szCs w:val="28"/>
          <w:lang w:eastAsia="ru-RU"/>
        </w:rPr>
        <w:br/>
      </w:r>
      <w:r w:rsidR="00AE5201" w:rsidRPr="002B2D2D">
        <w:rPr>
          <w:rFonts w:eastAsia="Times New Roman"/>
          <w:sz w:val="28"/>
          <w:szCs w:val="28"/>
          <w:lang w:eastAsia="ru-RU"/>
        </w:rPr>
        <w:t xml:space="preserve">по итогам его рассмотрения в срок не позднее 10 (десяти) рабочих дней со дня поступления заявления </w:t>
      </w:r>
      <w:r w:rsidR="0088356C" w:rsidRPr="002B2D2D">
        <w:rPr>
          <w:rFonts w:eastAsia="Times New Roman"/>
          <w:sz w:val="28"/>
          <w:szCs w:val="28"/>
          <w:lang w:eastAsia="ru-RU"/>
        </w:rPr>
        <w:t>дает заключение об обоснованности заявления.</w:t>
      </w:r>
    </w:p>
    <w:p w14:paraId="7CCB702A" w14:textId="68E416CA" w:rsidR="00AE5201" w:rsidRPr="002B2D2D" w:rsidRDefault="00F23479" w:rsidP="00AE5201">
      <w:pPr>
        <w:pStyle w:val="ab"/>
        <w:spacing w:before="0" w:beforeAutospacing="0" w:after="0" w:afterAutospacing="0" w:line="312" w:lineRule="auto"/>
        <w:ind w:firstLine="567"/>
        <w:jc w:val="both"/>
        <w:textAlignment w:val="top"/>
        <w:rPr>
          <w:sz w:val="28"/>
          <w:szCs w:val="28"/>
        </w:rPr>
      </w:pPr>
      <w:r w:rsidRPr="002B2D2D">
        <w:rPr>
          <w:sz w:val="28"/>
          <w:szCs w:val="28"/>
        </w:rPr>
        <w:t>4.3.</w:t>
      </w:r>
      <w:r w:rsidR="000100D5" w:rsidRPr="002B2D2D">
        <w:rPr>
          <w:sz w:val="28"/>
          <w:szCs w:val="28"/>
        </w:rPr>
        <w:t>8</w:t>
      </w:r>
      <w:r w:rsidR="00AE5201" w:rsidRPr="002B2D2D">
        <w:rPr>
          <w:sz w:val="28"/>
          <w:szCs w:val="28"/>
        </w:rPr>
        <w:t xml:space="preserve">. </w:t>
      </w:r>
      <w:r w:rsidR="0088356C" w:rsidRPr="002B2D2D">
        <w:rPr>
          <w:sz w:val="28"/>
          <w:szCs w:val="28"/>
        </w:rPr>
        <w:t xml:space="preserve">Заявление о возврате ошибочно перечисленных средств </w:t>
      </w:r>
      <w:r w:rsidR="00114EA5">
        <w:rPr>
          <w:sz w:val="28"/>
          <w:szCs w:val="28"/>
        </w:rPr>
        <w:br/>
      </w:r>
      <w:r w:rsidR="0088356C" w:rsidRPr="002B2D2D">
        <w:rPr>
          <w:sz w:val="28"/>
          <w:szCs w:val="28"/>
        </w:rPr>
        <w:t xml:space="preserve">с заключением президента Ассоциации </w:t>
      </w:r>
      <w:r w:rsidR="00AE5201" w:rsidRPr="002B2D2D">
        <w:rPr>
          <w:spacing w:val="-4"/>
          <w:sz w:val="28"/>
          <w:szCs w:val="28"/>
        </w:rPr>
        <w:t>выносит</w:t>
      </w:r>
      <w:r w:rsidR="0088356C" w:rsidRPr="002B2D2D">
        <w:rPr>
          <w:spacing w:val="-4"/>
          <w:sz w:val="28"/>
          <w:szCs w:val="28"/>
        </w:rPr>
        <w:t>ся</w:t>
      </w:r>
      <w:r w:rsidR="00AE5201" w:rsidRPr="002B2D2D">
        <w:rPr>
          <w:spacing w:val="-4"/>
          <w:sz w:val="28"/>
          <w:szCs w:val="28"/>
        </w:rPr>
        <w:t xml:space="preserve"> на </w:t>
      </w:r>
      <w:r w:rsidR="0088356C" w:rsidRPr="002B2D2D">
        <w:rPr>
          <w:spacing w:val="-4"/>
          <w:sz w:val="28"/>
          <w:szCs w:val="28"/>
        </w:rPr>
        <w:t xml:space="preserve">ближайшее </w:t>
      </w:r>
      <w:r w:rsidR="00AE5201" w:rsidRPr="002B2D2D">
        <w:rPr>
          <w:spacing w:val="-4"/>
          <w:sz w:val="28"/>
          <w:szCs w:val="28"/>
        </w:rPr>
        <w:t>заседание Совета Ассоциации</w:t>
      </w:r>
      <w:r w:rsidR="0088356C" w:rsidRPr="002B2D2D">
        <w:rPr>
          <w:spacing w:val="-4"/>
          <w:sz w:val="28"/>
          <w:szCs w:val="28"/>
        </w:rPr>
        <w:t xml:space="preserve">. </w:t>
      </w:r>
    </w:p>
    <w:p w14:paraId="239AFF5C" w14:textId="36614716" w:rsidR="00F41480" w:rsidRPr="002B2D2D" w:rsidRDefault="00DE678F" w:rsidP="00F41480">
      <w:pPr>
        <w:pStyle w:val="ab"/>
        <w:spacing w:before="0" w:beforeAutospacing="0" w:after="0" w:afterAutospacing="0" w:line="312" w:lineRule="auto"/>
        <w:ind w:firstLine="567"/>
        <w:jc w:val="both"/>
        <w:textAlignment w:val="top"/>
        <w:rPr>
          <w:sz w:val="28"/>
          <w:szCs w:val="28"/>
        </w:rPr>
      </w:pPr>
      <w:r w:rsidRPr="002B2D2D">
        <w:rPr>
          <w:sz w:val="28"/>
          <w:szCs w:val="28"/>
        </w:rPr>
        <w:t>4.</w:t>
      </w:r>
      <w:r w:rsidR="00F41480" w:rsidRPr="002B2D2D">
        <w:rPr>
          <w:sz w:val="28"/>
          <w:szCs w:val="28"/>
        </w:rPr>
        <w:t>3.</w:t>
      </w:r>
      <w:r w:rsidR="000100D5" w:rsidRPr="002B2D2D">
        <w:rPr>
          <w:sz w:val="28"/>
          <w:szCs w:val="28"/>
        </w:rPr>
        <w:t>9</w:t>
      </w:r>
      <w:r w:rsidR="00F41480" w:rsidRPr="002B2D2D">
        <w:rPr>
          <w:sz w:val="28"/>
          <w:szCs w:val="28"/>
        </w:rPr>
        <w:t xml:space="preserve">.  Совет Ассоциации принимает мотивированное решение об отказе или о возврате ошибочно перечисленных средств </w:t>
      </w:r>
      <w:r w:rsidR="004260C0" w:rsidRPr="002B2D2D">
        <w:rPr>
          <w:sz w:val="28"/>
          <w:szCs w:val="28"/>
        </w:rPr>
        <w:t>заявителю</w:t>
      </w:r>
      <w:r w:rsidR="00F41480" w:rsidRPr="002B2D2D">
        <w:rPr>
          <w:sz w:val="28"/>
          <w:szCs w:val="28"/>
        </w:rPr>
        <w:t xml:space="preserve">. В течение трех рабочих дней со дня принятия решение направляется или вручается заявителю </w:t>
      </w:r>
      <w:r w:rsidR="00114EA5" w:rsidRPr="002B2D2D">
        <w:rPr>
          <w:sz w:val="28"/>
          <w:szCs w:val="28"/>
        </w:rPr>
        <w:t>и, если</w:t>
      </w:r>
      <w:r w:rsidR="004260C0" w:rsidRPr="002B2D2D">
        <w:rPr>
          <w:sz w:val="28"/>
          <w:szCs w:val="28"/>
        </w:rPr>
        <w:t xml:space="preserve"> принято решение о возврате средств, </w:t>
      </w:r>
      <w:r w:rsidR="00F41480" w:rsidRPr="002B2D2D">
        <w:rPr>
          <w:sz w:val="28"/>
          <w:szCs w:val="28"/>
        </w:rPr>
        <w:t xml:space="preserve">в </w:t>
      </w:r>
      <w:r w:rsidR="004260C0" w:rsidRPr="002B2D2D">
        <w:rPr>
          <w:sz w:val="28"/>
          <w:szCs w:val="28"/>
        </w:rPr>
        <w:t xml:space="preserve">течении пяти рабочих дней </w:t>
      </w:r>
      <w:r w:rsidR="005D4B01" w:rsidRPr="002B2D2D">
        <w:rPr>
          <w:sz w:val="28"/>
          <w:szCs w:val="28"/>
        </w:rPr>
        <w:t xml:space="preserve">сумма средств </w:t>
      </w:r>
      <w:r w:rsidR="00F41480" w:rsidRPr="002B2D2D">
        <w:rPr>
          <w:sz w:val="28"/>
          <w:szCs w:val="28"/>
        </w:rPr>
        <w:t>перечисля</w:t>
      </w:r>
      <w:r w:rsidR="005D4B01" w:rsidRPr="002B2D2D">
        <w:rPr>
          <w:sz w:val="28"/>
          <w:szCs w:val="28"/>
        </w:rPr>
        <w:t>е</w:t>
      </w:r>
      <w:r w:rsidR="00F41480" w:rsidRPr="002B2D2D">
        <w:rPr>
          <w:sz w:val="28"/>
          <w:szCs w:val="28"/>
        </w:rPr>
        <w:t>тся на расчетный счет заявителя.</w:t>
      </w:r>
    </w:p>
    <w:p w14:paraId="0C4328E4" w14:textId="536DA060"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lastRenderedPageBreak/>
        <w:t>4.</w:t>
      </w:r>
      <w:r w:rsidR="00EF41D6" w:rsidRPr="002B2D2D">
        <w:rPr>
          <w:rFonts w:eastAsia="Times New Roman"/>
          <w:sz w:val="28"/>
          <w:szCs w:val="28"/>
          <w:lang w:eastAsia="ru-RU"/>
        </w:rPr>
        <w:t>4</w:t>
      </w:r>
      <w:r w:rsidRPr="002B2D2D">
        <w:rPr>
          <w:rFonts w:eastAsia="Times New Roman"/>
          <w:sz w:val="28"/>
          <w:szCs w:val="28"/>
          <w:lang w:eastAsia="ru-RU"/>
        </w:rPr>
        <w:t>. </w:t>
      </w:r>
      <w:r w:rsidRPr="002B2D2D">
        <w:rPr>
          <w:rFonts w:eastAsia="Times New Roman"/>
          <w:spacing w:val="-4"/>
          <w:sz w:val="28"/>
          <w:szCs w:val="28"/>
          <w:lang w:eastAsia="ru-RU"/>
        </w:rPr>
        <w:t>При поступлении в Ассоциаци</w:t>
      </w:r>
      <w:r w:rsidR="002B6191" w:rsidRPr="002B2D2D">
        <w:rPr>
          <w:rFonts w:eastAsia="Times New Roman"/>
          <w:spacing w:val="-4"/>
          <w:sz w:val="28"/>
          <w:szCs w:val="28"/>
          <w:lang w:eastAsia="ru-RU"/>
        </w:rPr>
        <w:t>ю</w:t>
      </w:r>
      <w:r w:rsidRPr="002B2D2D">
        <w:rPr>
          <w:rFonts w:eastAsia="Times New Roman"/>
          <w:spacing w:val="-4"/>
          <w:sz w:val="28"/>
          <w:szCs w:val="28"/>
          <w:lang w:eastAsia="ru-RU"/>
        </w:rPr>
        <w:t xml:space="preserve"> требования о</w:t>
      </w:r>
      <w:r w:rsidR="002B6191" w:rsidRPr="002B2D2D">
        <w:rPr>
          <w:rFonts w:eastAsia="Times New Roman"/>
          <w:spacing w:val="-4"/>
          <w:sz w:val="28"/>
          <w:szCs w:val="28"/>
          <w:lang w:eastAsia="ru-RU"/>
        </w:rPr>
        <w:t xml:space="preserve"> </w:t>
      </w:r>
      <w:r w:rsidRPr="002B2D2D">
        <w:rPr>
          <w:rFonts w:eastAsia="Times New Roman"/>
          <w:spacing w:val="-4"/>
          <w:sz w:val="28"/>
          <w:szCs w:val="28"/>
          <w:lang w:eastAsia="ru-RU"/>
        </w:rPr>
        <w:t>выплат</w:t>
      </w:r>
      <w:r w:rsidR="002B6191" w:rsidRPr="002B2D2D">
        <w:rPr>
          <w:rFonts w:eastAsia="Times New Roman"/>
          <w:spacing w:val="-4"/>
          <w:sz w:val="28"/>
          <w:szCs w:val="28"/>
          <w:lang w:eastAsia="ru-RU"/>
        </w:rPr>
        <w:t>е</w:t>
      </w:r>
      <w:r w:rsidRPr="002B2D2D">
        <w:rPr>
          <w:rFonts w:eastAsia="Times New Roman"/>
          <w:spacing w:val="-4"/>
          <w:sz w:val="28"/>
          <w:szCs w:val="28"/>
          <w:lang w:eastAsia="ru-RU"/>
        </w:rPr>
        <w:t xml:space="preserve"> в</w:t>
      </w:r>
      <w:r w:rsidR="002B6191" w:rsidRPr="002B2D2D">
        <w:rPr>
          <w:rFonts w:eastAsia="Times New Roman"/>
          <w:spacing w:val="-4"/>
          <w:sz w:val="28"/>
          <w:szCs w:val="28"/>
          <w:lang w:eastAsia="ru-RU"/>
        </w:rPr>
        <w:t>следствие</w:t>
      </w:r>
      <w:r w:rsidRPr="002B2D2D">
        <w:rPr>
          <w:rFonts w:eastAsia="Times New Roman"/>
          <w:spacing w:val="-4"/>
          <w:sz w:val="28"/>
          <w:szCs w:val="28"/>
          <w:lang w:eastAsia="ru-RU"/>
        </w:rPr>
        <w:t xml:space="preserve"> </w:t>
      </w:r>
      <w:r w:rsidR="002B6191" w:rsidRPr="002B2D2D">
        <w:rPr>
          <w:rFonts w:eastAsia="Times New Roman"/>
          <w:spacing w:val="-4"/>
          <w:sz w:val="28"/>
          <w:szCs w:val="28"/>
          <w:lang w:eastAsia="ru-RU"/>
        </w:rPr>
        <w:t xml:space="preserve">предполагаемой </w:t>
      </w:r>
      <w:r w:rsidRPr="002B2D2D">
        <w:rPr>
          <w:rFonts w:eastAsia="Times New Roman"/>
          <w:spacing w:val="-4"/>
          <w:sz w:val="28"/>
          <w:szCs w:val="28"/>
          <w:lang w:eastAsia="ru-RU"/>
        </w:rPr>
        <w:t xml:space="preserve">ответственности Ассоциации </w:t>
      </w:r>
      <w:r w:rsidR="002B6191" w:rsidRPr="002B2D2D">
        <w:rPr>
          <w:rFonts w:eastAsia="Times New Roman"/>
          <w:spacing w:val="-4"/>
          <w:sz w:val="28"/>
          <w:szCs w:val="28"/>
          <w:lang w:eastAsia="ru-RU"/>
        </w:rPr>
        <w:t>согласно</w:t>
      </w:r>
      <w:r w:rsidRPr="002B2D2D">
        <w:rPr>
          <w:rFonts w:eastAsia="Times New Roman"/>
          <w:spacing w:val="-4"/>
          <w:sz w:val="28"/>
          <w:szCs w:val="28"/>
          <w:lang w:eastAsia="ru-RU"/>
        </w:rPr>
        <w:t xml:space="preserve"> </w:t>
      </w:r>
      <w:r w:rsidR="00177066" w:rsidRPr="002B2D2D">
        <w:rPr>
          <w:rFonts w:eastAsia="Times New Roman"/>
          <w:spacing w:val="-4"/>
          <w:sz w:val="28"/>
          <w:szCs w:val="28"/>
          <w:lang w:eastAsia="ru-RU"/>
        </w:rPr>
        <w:t>статье 60 Кодекса (</w:t>
      </w:r>
      <w:r w:rsidR="002B6191" w:rsidRPr="002B2D2D">
        <w:rPr>
          <w:rFonts w:eastAsia="Times New Roman"/>
          <w:spacing w:val="-4"/>
          <w:sz w:val="28"/>
          <w:szCs w:val="28"/>
          <w:lang w:eastAsia="ru-RU"/>
        </w:rPr>
        <w:t>под</w:t>
      </w:r>
      <w:r w:rsidRPr="002B2D2D">
        <w:rPr>
          <w:rFonts w:eastAsia="Times New Roman"/>
          <w:spacing w:val="-4"/>
          <w:sz w:val="28"/>
          <w:szCs w:val="28"/>
          <w:lang w:eastAsia="ru-RU"/>
        </w:rPr>
        <w:t>п</w:t>
      </w:r>
      <w:r w:rsidR="002B6191" w:rsidRPr="002B2D2D">
        <w:rPr>
          <w:rFonts w:eastAsia="Times New Roman"/>
          <w:spacing w:val="-4"/>
          <w:sz w:val="28"/>
          <w:szCs w:val="28"/>
          <w:lang w:eastAsia="ru-RU"/>
        </w:rPr>
        <w:t>ункт</w:t>
      </w:r>
      <w:r w:rsidRPr="002B2D2D">
        <w:rPr>
          <w:rFonts w:eastAsia="Times New Roman"/>
          <w:spacing w:val="-4"/>
          <w:sz w:val="28"/>
          <w:szCs w:val="28"/>
          <w:lang w:eastAsia="ru-RU"/>
        </w:rPr>
        <w:t xml:space="preserve"> 4.1.3 Положения</w:t>
      </w:r>
      <w:r w:rsidR="00177066" w:rsidRPr="002B2D2D">
        <w:rPr>
          <w:rFonts w:eastAsia="Times New Roman"/>
          <w:spacing w:val="-4"/>
          <w:sz w:val="28"/>
          <w:szCs w:val="28"/>
          <w:lang w:eastAsia="ru-RU"/>
        </w:rPr>
        <w:t>)</w:t>
      </w:r>
      <w:r w:rsidRPr="002B2D2D">
        <w:rPr>
          <w:rFonts w:eastAsia="Times New Roman"/>
          <w:spacing w:val="-4"/>
          <w:sz w:val="28"/>
          <w:szCs w:val="28"/>
          <w:lang w:eastAsia="ru-RU"/>
        </w:rPr>
        <w:t xml:space="preserve">, такое требование рассматривается на заседании Совета Ассоциации. К заседанию Совета Ассоциации президент Ассоциации </w:t>
      </w:r>
      <w:r w:rsidR="00114EA5">
        <w:rPr>
          <w:rFonts w:eastAsia="Times New Roman"/>
          <w:spacing w:val="-4"/>
          <w:sz w:val="28"/>
          <w:szCs w:val="28"/>
          <w:lang w:eastAsia="ru-RU"/>
        </w:rPr>
        <w:br/>
      </w:r>
      <w:r w:rsidRPr="002B2D2D">
        <w:rPr>
          <w:rFonts w:eastAsia="Times New Roman"/>
          <w:spacing w:val="-4"/>
          <w:sz w:val="28"/>
          <w:szCs w:val="28"/>
          <w:lang w:eastAsia="ru-RU"/>
        </w:rPr>
        <w:t xml:space="preserve">в срок не более 30 (тридцати) дней проводит проверку фактов, изложенных </w:t>
      </w:r>
      <w:r w:rsidR="00114EA5">
        <w:rPr>
          <w:rFonts w:eastAsia="Times New Roman"/>
          <w:spacing w:val="-4"/>
          <w:sz w:val="28"/>
          <w:szCs w:val="28"/>
          <w:lang w:eastAsia="ru-RU"/>
        </w:rPr>
        <w:br/>
      </w:r>
      <w:r w:rsidRPr="002B2D2D">
        <w:rPr>
          <w:rFonts w:eastAsia="Times New Roman"/>
          <w:spacing w:val="-4"/>
          <w:sz w:val="28"/>
          <w:szCs w:val="28"/>
          <w:lang w:eastAsia="ru-RU"/>
        </w:rPr>
        <w:t xml:space="preserve">в таком требовании, и </w:t>
      </w:r>
      <w:r w:rsidR="00EF41D6" w:rsidRPr="002B2D2D">
        <w:rPr>
          <w:rFonts w:eastAsia="Times New Roman"/>
          <w:spacing w:val="-4"/>
          <w:sz w:val="28"/>
          <w:szCs w:val="28"/>
          <w:lang w:eastAsia="ru-RU"/>
        </w:rPr>
        <w:t>представляет</w:t>
      </w:r>
      <w:r w:rsidRPr="002B2D2D">
        <w:rPr>
          <w:rFonts w:eastAsia="Times New Roman"/>
          <w:spacing w:val="-4"/>
          <w:sz w:val="28"/>
          <w:szCs w:val="28"/>
          <w:lang w:eastAsia="ru-RU"/>
        </w:rPr>
        <w:t xml:space="preserve"> заключение о его обоснованности</w:t>
      </w:r>
      <w:r w:rsidR="002D1F32" w:rsidRPr="002B2D2D">
        <w:rPr>
          <w:rFonts w:eastAsia="Times New Roman"/>
          <w:spacing w:val="-4"/>
          <w:sz w:val="28"/>
          <w:szCs w:val="28"/>
          <w:lang w:eastAsia="ru-RU"/>
        </w:rPr>
        <w:t xml:space="preserve"> с учетом при необходимости мнения страховщика</w:t>
      </w:r>
      <w:r w:rsidRPr="002B2D2D">
        <w:rPr>
          <w:rFonts w:eastAsia="Times New Roman"/>
          <w:spacing w:val="-4"/>
          <w:sz w:val="28"/>
          <w:szCs w:val="28"/>
          <w:lang w:eastAsia="ru-RU"/>
        </w:rPr>
        <w:t xml:space="preserve">. Одновременно президент Ассоциации </w:t>
      </w:r>
      <w:r w:rsidR="00813F9A" w:rsidRPr="002B2D2D">
        <w:rPr>
          <w:rFonts w:eastAsia="Times New Roman"/>
          <w:spacing w:val="-4"/>
          <w:sz w:val="28"/>
          <w:szCs w:val="28"/>
          <w:lang w:eastAsia="ru-RU"/>
        </w:rPr>
        <w:t>представляет</w:t>
      </w:r>
      <w:r w:rsidRPr="002B2D2D">
        <w:rPr>
          <w:rFonts w:eastAsia="Times New Roman"/>
          <w:spacing w:val="-4"/>
          <w:sz w:val="28"/>
          <w:szCs w:val="28"/>
          <w:lang w:eastAsia="ru-RU"/>
        </w:rPr>
        <w:t xml:space="preserve"> справку о размере компенсационного фонда </w:t>
      </w:r>
      <w:r w:rsidRPr="002B2D2D">
        <w:rPr>
          <w:rFonts w:eastAsia="Times New Roman"/>
          <w:sz w:val="28"/>
          <w:szCs w:val="28"/>
          <w:lang w:eastAsia="ru-RU"/>
        </w:rPr>
        <w:t>возмещения вреда</w:t>
      </w:r>
      <w:r w:rsidRPr="002B2D2D">
        <w:rPr>
          <w:rFonts w:eastAsia="Times New Roman"/>
          <w:spacing w:val="-4"/>
          <w:sz w:val="28"/>
          <w:szCs w:val="28"/>
          <w:lang w:eastAsia="ru-RU"/>
        </w:rPr>
        <w:t xml:space="preserve"> и </w:t>
      </w:r>
      <w:r w:rsidR="002D1F32" w:rsidRPr="002B2D2D">
        <w:rPr>
          <w:rFonts w:eastAsia="Times New Roman"/>
          <w:spacing w:val="-4"/>
          <w:sz w:val="28"/>
          <w:szCs w:val="28"/>
          <w:lang w:eastAsia="ru-RU"/>
        </w:rPr>
        <w:t xml:space="preserve">о </w:t>
      </w:r>
      <w:r w:rsidR="00813F9A" w:rsidRPr="002B2D2D">
        <w:rPr>
          <w:rFonts w:eastAsia="Times New Roman"/>
          <w:spacing w:val="-4"/>
          <w:sz w:val="28"/>
          <w:szCs w:val="28"/>
          <w:lang w:eastAsia="ru-RU"/>
        </w:rPr>
        <w:t xml:space="preserve">его </w:t>
      </w:r>
      <w:r w:rsidRPr="002B2D2D">
        <w:rPr>
          <w:rFonts w:eastAsia="Times New Roman"/>
          <w:spacing w:val="-4"/>
          <w:sz w:val="28"/>
          <w:szCs w:val="28"/>
          <w:lang w:eastAsia="ru-RU"/>
        </w:rPr>
        <w:t>соответствии требованиям законодательства в случае удовлетворения требования о</w:t>
      </w:r>
      <w:r w:rsidR="002D1F32" w:rsidRPr="002B2D2D">
        <w:rPr>
          <w:rFonts w:eastAsia="Times New Roman"/>
          <w:spacing w:val="-4"/>
          <w:sz w:val="28"/>
          <w:szCs w:val="28"/>
          <w:lang w:eastAsia="ru-RU"/>
        </w:rPr>
        <w:t xml:space="preserve"> </w:t>
      </w:r>
      <w:r w:rsidRPr="002B2D2D">
        <w:rPr>
          <w:rFonts w:eastAsia="Times New Roman"/>
          <w:spacing w:val="-4"/>
          <w:sz w:val="28"/>
          <w:szCs w:val="28"/>
          <w:lang w:eastAsia="ru-RU"/>
        </w:rPr>
        <w:t>выплат</w:t>
      </w:r>
      <w:r w:rsidR="002D1F32" w:rsidRPr="002B2D2D">
        <w:rPr>
          <w:rFonts w:eastAsia="Times New Roman"/>
          <w:spacing w:val="-4"/>
          <w:sz w:val="28"/>
          <w:szCs w:val="28"/>
          <w:lang w:eastAsia="ru-RU"/>
        </w:rPr>
        <w:t>е</w:t>
      </w:r>
      <w:r w:rsidRPr="002B2D2D">
        <w:rPr>
          <w:rFonts w:eastAsia="Times New Roman"/>
          <w:spacing w:val="-4"/>
          <w:sz w:val="28"/>
          <w:szCs w:val="28"/>
          <w:lang w:eastAsia="ru-RU"/>
        </w:rPr>
        <w:t xml:space="preserve">. </w:t>
      </w:r>
      <w:r w:rsidR="002D1F32" w:rsidRPr="002B2D2D">
        <w:rPr>
          <w:rFonts w:eastAsia="Times New Roman"/>
          <w:spacing w:val="-4"/>
          <w:sz w:val="28"/>
          <w:szCs w:val="28"/>
          <w:lang w:eastAsia="ru-RU"/>
        </w:rPr>
        <w:t xml:space="preserve"> </w:t>
      </w:r>
      <w:r w:rsidRPr="002B2D2D">
        <w:rPr>
          <w:rFonts w:eastAsia="Times New Roman"/>
          <w:spacing w:val="-4"/>
          <w:sz w:val="28"/>
          <w:szCs w:val="28"/>
          <w:lang w:eastAsia="ru-RU"/>
        </w:rPr>
        <w:t>О решении Совета Ассоциации заявитель информируется письменно в течение 10 (десяти) рабочих дней со дня принятия такого решения</w:t>
      </w:r>
      <w:r w:rsidRPr="002B2D2D">
        <w:rPr>
          <w:rFonts w:eastAsia="Times New Roman"/>
          <w:sz w:val="28"/>
          <w:szCs w:val="28"/>
          <w:lang w:eastAsia="ru-RU"/>
        </w:rPr>
        <w:t>.</w:t>
      </w:r>
    </w:p>
    <w:p w14:paraId="07847CB6"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p>
    <w:p w14:paraId="00B10958" w14:textId="77777777" w:rsidR="007C3002" w:rsidRPr="002B2D2D" w:rsidRDefault="007C3002" w:rsidP="007C3002">
      <w:pPr>
        <w:spacing w:after="0" w:line="288" w:lineRule="auto"/>
        <w:jc w:val="center"/>
        <w:textAlignment w:val="top"/>
        <w:rPr>
          <w:rFonts w:eastAsia="Times New Roman"/>
          <w:b/>
          <w:bCs/>
          <w:sz w:val="28"/>
          <w:szCs w:val="28"/>
          <w:lang w:eastAsia="ru-RU"/>
        </w:rPr>
      </w:pPr>
      <w:r w:rsidRPr="002B2D2D">
        <w:rPr>
          <w:rFonts w:eastAsia="Times New Roman"/>
          <w:b/>
          <w:bCs/>
          <w:sz w:val="28"/>
          <w:szCs w:val="28"/>
          <w:lang w:eastAsia="ru-RU"/>
        </w:rPr>
        <w:t xml:space="preserve">5. Восполнение компенсационного фонда возмещения вреда </w:t>
      </w:r>
    </w:p>
    <w:p w14:paraId="22C0236D"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401BD7C1" w14:textId="2FAE6E66" w:rsidR="007C3002" w:rsidRPr="002B2D2D" w:rsidRDefault="007C3002" w:rsidP="007C3002">
      <w:pPr>
        <w:pStyle w:val="aa"/>
        <w:spacing w:line="288" w:lineRule="auto"/>
        <w:ind w:firstLine="567"/>
        <w:jc w:val="both"/>
        <w:rPr>
          <w:rFonts w:ascii="Times New Roman" w:eastAsia="Times New Roman" w:hAnsi="Times New Roman"/>
          <w:sz w:val="28"/>
          <w:szCs w:val="28"/>
          <w:lang w:eastAsia="ru-RU"/>
        </w:rPr>
      </w:pPr>
      <w:r w:rsidRPr="002B2D2D">
        <w:rPr>
          <w:rFonts w:ascii="Times New Roman" w:eastAsia="Times New Roman" w:hAnsi="Times New Roman"/>
          <w:sz w:val="28"/>
          <w:szCs w:val="28"/>
          <w:lang w:eastAsia="ru-RU"/>
        </w:rPr>
        <w:t xml:space="preserve">5.1. При снижении размера компенсационного фонда возмещения вреда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его размера в порядке и до размера, которые установлены Положением, исходя из фактического количества членов Ассоциации </w:t>
      </w:r>
      <w:r w:rsidR="00114EA5">
        <w:rPr>
          <w:rFonts w:ascii="Times New Roman" w:eastAsia="Times New Roman" w:hAnsi="Times New Roman"/>
          <w:sz w:val="28"/>
          <w:szCs w:val="28"/>
          <w:lang w:eastAsia="ru-RU"/>
        </w:rPr>
        <w:br/>
      </w:r>
      <w:r w:rsidRPr="002B2D2D">
        <w:rPr>
          <w:rFonts w:ascii="Times New Roman" w:eastAsia="Times New Roman" w:hAnsi="Times New Roman"/>
          <w:sz w:val="28"/>
          <w:szCs w:val="28"/>
          <w:lang w:eastAsia="ru-RU"/>
        </w:rPr>
        <w:t xml:space="preserve">и уровня их ответственности по обязательствам. </w:t>
      </w:r>
    </w:p>
    <w:p w14:paraId="0730CD36" w14:textId="51CE0BA1"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5.2. При снижении размера компенсационного фонда возмещения вреда в результате осуществления выплат в соответствии со статьей 60 Кодекса вследствие недостатков работ по строительству, реконструкции, капитальному ремонту</w:t>
      </w:r>
      <w:r w:rsidR="003060BF" w:rsidRPr="002B2D2D">
        <w:rPr>
          <w:rFonts w:eastAsia="Times New Roman"/>
          <w:sz w:val="28"/>
          <w:szCs w:val="28"/>
          <w:lang w:eastAsia="ru-RU"/>
        </w:rPr>
        <w:t>, сносу</w:t>
      </w:r>
      <w:r w:rsidRPr="002B2D2D">
        <w:rPr>
          <w:rFonts w:eastAsia="Times New Roman"/>
          <w:sz w:val="28"/>
          <w:szCs w:val="28"/>
          <w:lang w:eastAsia="ru-RU"/>
        </w:rPr>
        <w:t xml:space="preserve"> объектов капитального строительства член Ассоциации, которым был причинен вред, а также иные члены Ассоциации обязаны внести взносы в компенсационный фонд возмещения вреда </w:t>
      </w:r>
      <w:r w:rsidR="00114EA5">
        <w:rPr>
          <w:rFonts w:eastAsia="Times New Roman"/>
          <w:sz w:val="28"/>
          <w:szCs w:val="28"/>
          <w:lang w:eastAsia="ru-RU"/>
        </w:rPr>
        <w:br/>
      </w:r>
      <w:r w:rsidRPr="002B2D2D">
        <w:rPr>
          <w:rFonts w:eastAsia="Times New Roman"/>
          <w:sz w:val="28"/>
          <w:szCs w:val="28"/>
          <w:lang w:eastAsia="ru-RU"/>
        </w:rPr>
        <w:t>в установленный пунктом 5.1 Положения срок со дня осуществления указанных выплат.</w:t>
      </w:r>
    </w:p>
    <w:p w14:paraId="763D5459" w14:textId="6BA22C2E"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5.3. При снижении размера компенсационного фонда возмещения вреда в результате обесценения финансовых активов в целях возмещения убытков, возникших в результате размещения средств компенсационного фонда возмещения вреда, члены Ассоциации должны внести взносы </w:t>
      </w:r>
      <w:r w:rsidR="00114EA5">
        <w:rPr>
          <w:rFonts w:eastAsia="Times New Roman"/>
          <w:sz w:val="28"/>
          <w:szCs w:val="28"/>
          <w:lang w:eastAsia="ru-RU"/>
        </w:rPr>
        <w:br/>
      </w:r>
      <w:r w:rsidRPr="002B2D2D">
        <w:rPr>
          <w:rFonts w:eastAsia="Times New Roman"/>
          <w:sz w:val="28"/>
          <w:szCs w:val="28"/>
          <w:lang w:eastAsia="ru-RU"/>
        </w:rPr>
        <w:t xml:space="preserve">в компенсационный фонд возмещения вреда в установленный </w:t>
      </w:r>
      <w:r w:rsidR="00114EA5">
        <w:rPr>
          <w:rFonts w:eastAsia="Times New Roman"/>
          <w:sz w:val="28"/>
          <w:szCs w:val="28"/>
          <w:lang w:eastAsia="ru-RU"/>
        </w:rPr>
        <w:br/>
      </w:r>
      <w:r w:rsidRPr="002B2D2D">
        <w:rPr>
          <w:rFonts w:eastAsia="Times New Roman"/>
          <w:sz w:val="28"/>
          <w:szCs w:val="28"/>
          <w:lang w:eastAsia="ru-RU"/>
        </w:rPr>
        <w:t xml:space="preserve">п. 5.1 Положения срок со дня уведомления Ассоциацией своих членов </w:t>
      </w:r>
      <w:r w:rsidR="00114EA5">
        <w:rPr>
          <w:rFonts w:eastAsia="Times New Roman"/>
          <w:sz w:val="28"/>
          <w:szCs w:val="28"/>
          <w:lang w:eastAsia="ru-RU"/>
        </w:rPr>
        <w:br/>
      </w:r>
      <w:r w:rsidRPr="002B2D2D">
        <w:rPr>
          <w:rFonts w:eastAsia="Times New Roman"/>
          <w:sz w:val="28"/>
          <w:szCs w:val="28"/>
          <w:lang w:eastAsia="ru-RU"/>
        </w:rPr>
        <w:t xml:space="preserve">об утверждении годовой финансовой отчетности, в которой зафиксирован </w:t>
      </w:r>
      <w:r w:rsidRPr="002B2D2D">
        <w:rPr>
          <w:rFonts w:eastAsia="Times New Roman"/>
          <w:sz w:val="28"/>
          <w:szCs w:val="28"/>
          <w:lang w:eastAsia="ru-RU"/>
        </w:rPr>
        <w:lastRenderedPageBreak/>
        <w:t>убыток по результатам размещения средств компенсационного фонда возмещения вреда.</w:t>
      </w:r>
    </w:p>
    <w:p w14:paraId="29D9E254" w14:textId="7562EAB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5.4. </w:t>
      </w:r>
      <w:r w:rsidRPr="002B2D2D">
        <w:rPr>
          <w:rFonts w:eastAsia="Times New Roman"/>
          <w:spacing w:val="-4"/>
          <w:sz w:val="28"/>
          <w:szCs w:val="28"/>
          <w:lang w:eastAsia="ru-RU"/>
        </w:rPr>
        <w:t xml:space="preserve">Средства   компенсационного фонда возмещения вреда, выплаченные в соответствии с подпунктом 4.1.3 Положения, подлежат восполнению за счет </w:t>
      </w:r>
      <w:proofErr w:type="gramStart"/>
      <w:r w:rsidRPr="002B2D2D">
        <w:rPr>
          <w:rFonts w:eastAsia="Times New Roman"/>
          <w:spacing w:val="-4"/>
          <w:sz w:val="28"/>
          <w:szCs w:val="28"/>
          <w:lang w:eastAsia="ru-RU"/>
        </w:rPr>
        <w:t>виновного  (</w:t>
      </w:r>
      <w:proofErr w:type="gramEnd"/>
      <w:r w:rsidRPr="002B2D2D">
        <w:rPr>
          <w:rFonts w:eastAsia="Times New Roman"/>
          <w:spacing w:val="-4"/>
          <w:sz w:val="28"/>
          <w:szCs w:val="28"/>
          <w:lang w:eastAsia="ru-RU"/>
        </w:rPr>
        <w:t xml:space="preserve">в том числе бывшего) члена Ассоциации. После осуществления выплаты президент Ассоциации в течение 3 (трех) рабочих дней предъявляет требование о восполнении средств компенсационного фонда возмещения </w:t>
      </w:r>
      <w:r w:rsidR="00114EA5" w:rsidRPr="002B2D2D">
        <w:rPr>
          <w:rFonts w:eastAsia="Times New Roman"/>
          <w:spacing w:val="-4"/>
          <w:sz w:val="28"/>
          <w:szCs w:val="28"/>
          <w:lang w:eastAsia="ru-RU"/>
        </w:rPr>
        <w:t>вреда виновному</w:t>
      </w:r>
      <w:r w:rsidRPr="002B2D2D">
        <w:rPr>
          <w:rFonts w:eastAsia="Times New Roman"/>
          <w:spacing w:val="-4"/>
          <w:sz w:val="28"/>
          <w:szCs w:val="28"/>
          <w:lang w:eastAsia="ru-RU"/>
        </w:rPr>
        <w:t xml:space="preserve"> лицу и предпринимает все необходимые действия для взыскания соответствующих средств</w:t>
      </w:r>
      <w:r w:rsidRPr="002B2D2D">
        <w:rPr>
          <w:rFonts w:eastAsia="Times New Roman"/>
          <w:sz w:val="28"/>
          <w:szCs w:val="28"/>
          <w:lang w:eastAsia="ru-RU"/>
        </w:rPr>
        <w:t>.</w:t>
      </w:r>
    </w:p>
    <w:p w14:paraId="26CC7E11" w14:textId="6ED36B02"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5.5. При уменьшении размера компенсационного фонда возмещения вреда ниже минимального размера президент Ассоциации информирует </w:t>
      </w:r>
      <w:r w:rsidR="00114EA5">
        <w:rPr>
          <w:rFonts w:eastAsia="Times New Roman"/>
          <w:sz w:val="28"/>
          <w:szCs w:val="28"/>
          <w:lang w:eastAsia="ru-RU"/>
        </w:rPr>
        <w:br/>
      </w:r>
      <w:r w:rsidRPr="002B2D2D">
        <w:rPr>
          <w:rFonts w:eastAsia="Times New Roman"/>
          <w:sz w:val="28"/>
          <w:szCs w:val="28"/>
          <w:lang w:eastAsia="ru-RU"/>
        </w:rPr>
        <w:t>об этом Совет Ассоциации и вносит предложения о восполнении средств компенсационного фонда возмещения вреда за счет взносов членов Ассоциации.</w:t>
      </w:r>
    </w:p>
    <w:p w14:paraId="0E0D2BF1" w14:textId="2F8F9D6D"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5.6. Решение о дополнительных взносах в компенсационный фонд возмещения вреда с целью его восполнения принимает Совет </w:t>
      </w:r>
      <w:r w:rsidR="00114EA5" w:rsidRPr="002B2D2D">
        <w:rPr>
          <w:rFonts w:eastAsia="Times New Roman"/>
          <w:sz w:val="28"/>
          <w:szCs w:val="28"/>
          <w:lang w:eastAsia="ru-RU"/>
        </w:rPr>
        <w:t>Ассоциации.</w:t>
      </w:r>
    </w:p>
    <w:p w14:paraId="2A5B8742"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В таком решении должно быть указано:</w:t>
      </w:r>
    </w:p>
    <w:p w14:paraId="1460A620"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причина уменьшения компенсационного фонда ниже минимального размера;</w:t>
      </w:r>
    </w:p>
    <w:p w14:paraId="5AD1E779"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размер дополнительного взноса в компенсационный фонд с каждого члена Ассоциации;</w:t>
      </w:r>
    </w:p>
    <w:p w14:paraId="41AA0298" w14:textId="339722EF"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 срок, в течение которого должны быть осуществлены взносы </w:t>
      </w:r>
      <w:r w:rsidR="00114EA5">
        <w:rPr>
          <w:rFonts w:eastAsia="Times New Roman"/>
          <w:sz w:val="28"/>
          <w:szCs w:val="28"/>
          <w:lang w:eastAsia="ru-RU"/>
        </w:rPr>
        <w:br/>
      </w:r>
      <w:r w:rsidRPr="002B2D2D">
        <w:rPr>
          <w:rFonts w:eastAsia="Times New Roman"/>
          <w:sz w:val="28"/>
          <w:szCs w:val="28"/>
          <w:lang w:eastAsia="ru-RU"/>
        </w:rPr>
        <w:t>в компенсационный фонд возмещения вреда;</w:t>
      </w:r>
    </w:p>
    <w:p w14:paraId="323261CD" w14:textId="4823F77A"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 принятые меры и (или) план по принятию мер для предотвращения </w:t>
      </w:r>
      <w:r w:rsidR="00114EA5">
        <w:rPr>
          <w:rFonts w:eastAsia="Times New Roman"/>
          <w:sz w:val="28"/>
          <w:szCs w:val="28"/>
          <w:lang w:eastAsia="ru-RU"/>
        </w:rPr>
        <w:br/>
      </w:r>
      <w:r w:rsidRPr="002B2D2D">
        <w:rPr>
          <w:rFonts w:eastAsia="Times New Roman"/>
          <w:sz w:val="28"/>
          <w:szCs w:val="28"/>
          <w:lang w:eastAsia="ru-RU"/>
        </w:rPr>
        <w:t>в последующем уменьшения размера компенсационного фонда.</w:t>
      </w:r>
    </w:p>
    <w:p w14:paraId="51DED47B"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p>
    <w:p w14:paraId="6C8A58CF" w14:textId="77777777" w:rsidR="007C3002" w:rsidRPr="002B2D2D" w:rsidRDefault="007C3002" w:rsidP="00F3262E">
      <w:pPr>
        <w:spacing w:after="0" w:line="288" w:lineRule="auto"/>
        <w:ind w:firstLine="567"/>
        <w:jc w:val="center"/>
        <w:textAlignment w:val="top"/>
        <w:rPr>
          <w:rFonts w:eastAsia="Times New Roman"/>
          <w:b/>
          <w:bCs/>
          <w:sz w:val="28"/>
          <w:szCs w:val="28"/>
          <w:lang w:eastAsia="ru-RU"/>
        </w:rPr>
      </w:pPr>
      <w:r w:rsidRPr="002B2D2D">
        <w:rPr>
          <w:rFonts w:eastAsia="Times New Roman"/>
          <w:b/>
          <w:bCs/>
          <w:sz w:val="28"/>
          <w:szCs w:val="28"/>
          <w:lang w:eastAsia="ru-RU"/>
        </w:rPr>
        <w:t xml:space="preserve">6. </w:t>
      </w:r>
      <w:r w:rsidR="00D30CDB" w:rsidRPr="002B2D2D">
        <w:rPr>
          <w:rFonts w:eastAsia="Times New Roman"/>
          <w:b/>
          <w:bCs/>
          <w:sz w:val="28"/>
          <w:szCs w:val="28"/>
          <w:lang w:eastAsia="ru-RU"/>
        </w:rPr>
        <w:t xml:space="preserve"> </w:t>
      </w:r>
      <w:r w:rsidRPr="002B2D2D">
        <w:rPr>
          <w:rFonts w:eastAsia="Times New Roman"/>
          <w:b/>
          <w:bCs/>
          <w:sz w:val="28"/>
          <w:szCs w:val="28"/>
          <w:lang w:eastAsia="ru-RU"/>
        </w:rPr>
        <w:t>Контроль за состоянием компенсационного</w:t>
      </w:r>
    </w:p>
    <w:p w14:paraId="127DED25" w14:textId="77777777" w:rsidR="007C3002" w:rsidRPr="002B2D2D" w:rsidRDefault="007C3002" w:rsidP="007C3002">
      <w:pPr>
        <w:spacing w:after="0" w:line="288" w:lineRule="auto"/>
        <w:ind w:firstLine="567"/>
        <w:jc w:val="center"/>
        <w:textAlignment w:val="top"/>
        <w:rPr>
          <w:rFonts w:eastAsia="Times New Roman"/>
          <w:b/>
          <w:bCs/>
          <w:sz w:val="28"/>
          <w:szCs w:val="28"/>
          <w:lang w:eastAsia="ru-RU"/>
        </w:rPr>
      </w:pPr>
      <w:r w:rsidRPr="002B2D2D">
        <w:rPr>
          <w:rFonts w:eastAsia="Times New Roman"/>
          <w:b/>
          <w:bCs/>
          <w:sz w:val="28"/>
          <w:szCs w:val="28"/>
          <w:lang w:eastAsia="ru-RU"/>
        </w:rPr>
        <w:t>фонда возмещения вреда</w:t>
      </w:r>
    </w:p>
    <w:p w14:paraId="03FF664F"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78048B36"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6.1. Контроль за состоянием компенсационного фонда возмещения вреда осуществляет Ревизионная комиссия Ассоциации.</w:t>
      </w:r>
    </w:p>
    <w:p w14:paraId="615D7E64" w14:textId="4F48728B"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 xml:space="preserve">6.2. Информация о текущем размере компенсационного фонда размещается на сайте Ассоциации в сети «Интернет» и обновляется </w:t>
      </w:r>
      <w:r w:rsidR="00114EA5">
        <w:rPr>
          <w:rFonts w:eastAsia="Times New Roman"/>
          <w:sz w:val="28"/>
          <w:szCs w:val="28"/>
          <w:lang w:eastAsia="ru-RU"/>
        </w:rPr>
        <w:br/>
      </w:r>
      <w:r w:rsidRPr="002B2D2D">
        <w:rPr>
          <w:rFonts w:eastAsia="Times New Roman"/>
          <w:sz w:val="28"/>
          <w:szCs w:val="28"/>
          <w:lang w:eastAsia="ru-RU"/>
        </w:rPr>
        <w:t>в соответствии с требованиями законодательства Российской Федерации. Контроль за размещением и достоверностью сведений о размере компенсационного фонда осуществляет президент Ассоциации.</w:t>
      </w:r>
    </w:p>
    <w:p w14:paraId="5AC6B232" w14:textId="44D48CC7" w:rsidR="007C3002" w:rsidRPr="002B2D2D" w:rsidRDefault="007C3002" w:rsidP="007C3002">
      <w:pPr>
        <w:spacing w:after="0" w:line="288" w:lineRule="auto"/>
        <w:ind w:firstLine="567"/>
        <w:jc w:val="both"/>
        <w:textAlignment w:val="top"/>
        <w:rPr>
          <w:rStyle w:val="FontStyle17"/>
          <w:sz w:val="28"/>
          <w:szCs w:val="28"/>
        </w:rPr>
      </w:pPr>
      <w:r w:rsidRPr="002B2D2D">
        <w:rPr>
          <w:rFonts w:eastAsia="Times New Roman"/>
          <w:sz w:val="28"/>
          <w:szCs w:val="28"/>
          <w:lang w:eastAsia="ru-RU"/>
        </w:rPr>
        <w:lastRenderedPageBreak/>
        <w:t xml:space="preserve">6.3. </w:t>
      </w:r>
      <w:r w:rsidRPr="002B2D2D">
        <w:rPr>
          <w:rFonts w:eastAsia="Times New Roman"/>
          <w:spacing w:val="-2"/>
          <w:sz w:val="28"/>
          <w:szCs w:val="28"/>
          <w:lang w:eastAsia="ru-RU"/>
        </w:rPr>
        <w:t xml:space="preserve">При уменьшении размера компенсационного фонда ниже минимального или при угрозе такого возникновения президент Ассоциации </w:t>
      </w:r>
      <w:r w:rsidR="00114EA5">
        <w:rPr>
          <w:rFonts w:eastAsia="Times New Roman"/>
          <w:spacing w:val="-2"/>
          <w:sz w:val="28"/>
          <w:szCs w:val="28"/>
          <w:lang w:eastAsia="ru-RU"/>
        </w:rPr>
        <w:br/>
      </w:r>
      <w:r w:rsidRPr="002B2D2D">
        <w:rPr>
          <w:rFonts w:eastAsia="Times New Roman"/>
          <w:spacing w:val="-2"/>
          <w:sz w:val="28"/>
          <w:szCs w:val="28"/>
          <w:lang w:eastAsia="ru-RU"/>
        </w:rPr>
        <w:t xml:space="preserve">и Ревизионная комиссия Ассоциации обязаны проинформировать об этом Совет Ассоциации. Президент Ассоциации обязан </w:t>
      </w:r>
      <w:r w:rsidRPr="002B2D2D">
        <w:rPr>
          <w:rStyle w:val="FontStyle17"/>
          <w:spacing w:val="-2"/>
          <w:sz w:val="28"/>
          <w:szCs w:val="28"/>
        </w:rPr>
        <w:t xml:space="preserve">предпринять </w:t>
      </w:r>
      <w:r w:rsidR="00114EA5">
        <w:rPr>
          <w:rStyle w:val="FontStyle17"/>
          <w:spacing w:val="-2"/>
          <w:sz w:val="28"/>
          <w:szCs w:val="28"/>
        </w:rPr>
        <w:br/>
      </w:r>
      <w:r w:rsidRPr="002B2D2D">
        <w:rPr>
          <w:rStyle w:val="FontStyle17"/>
          <w:spacing w:val="-2"/>
          <w:sz w:val="28"/>
          <w:szCs w:val="28"/>
        </w:rPr>
        <w:t>все</w:t>
      </w:r>
      <w:r w:rsidR="00103A3E" w:rsidRPr="002B2D2D">
        <w:rPr>
          <w:rStyle w:val="FontStyle17"/>
          <w:spacing w:val="-2"/>
          <w:sz w:val="28"/>
          <w:szCs w:val="28"/>
        </w:rPr>
        <w:t xml:space="preserve"> </w:t>
      </w:r>
      <w:r w:rsidRPr="002B2D2D">
        <w:rPr>
          <w:rStyle w:val="FontStyle17"/>
          <w:spacing w:val="-2"/>
          <w:sz w:val="28"/>
          <w:szCs w:val="28"/>
        </w:rPr>
        <w:t xml:space="preserve">возможные меры по восстановлению компенсационного </w:t>
      </w:r>
      <w:r w:rsidR="00A10ACB" w:rsidRPr="002B2D2D">
        <w:rPr>
          <w:rStyle w:val="FontStyle17"/>
          <w:spacing w:val="-2"/>
          <w:sz w:val="28"/>
          <w:szCs w:val="28"/>
        </w:rPr>
        <w:t xml:space="preserve">фонда </w:t>
      </w:r>
      <w:r w:rsidRPr="002B2D2D">
        <w:rPr>
          <w:rStyle w:val="FontStyle17"/>
          <w:spacing w:val="-2"/>
          <w:sz w:val="28"/>
          <w:szCs w:val="28"/>
        </w:rPr>
        <w:t xml:space="preserve">или </w:t>
      </w:r>
      <w:r w:rsidR="00114EA5">
        <w:rPr>
          <w:rStyle w:val="FontStyle17"/>
          <w:spacing w:val="-2"/>
          <w:sz w:val="28"/>
          <w:szCs w:val="28"/>
        </w:rPr>
        <w:br/>
      </w:r>
      <w:r w:rsidRPr="002B2D2D">
        <w:rPr>
          <w:rStyle w:val="FontStyle17"/>
          <w:spacing w:val="-2"/>
          <w:sz w:val="28"/>
          <w:szCs w:val="28"/>
        </w:rPr>
        <w:t>по предотвращению указанной угрозы</w:t>
      </w:r>
      <w:r w:rsidRPr="002B2D2D">
        <w:rPr>
          <w:rStyle w:val="FontStyle17"/>
          <w:sz w:val="28"/>
          <w:szCs w:val="28"/>
        </w:rPr>
        <w:t>.</w:t>
      </w:r>
    </w:p>
    <w:p w14:paraId="13AF0946" w14:textId="77777777" w:rsidR="007C3002" w:rsidRPr="002B2D2D" w:rsidRDefault="007C3002" w:rsidP="007C3002">
      <w:pPr>
        <w:spacing w:after="0" w:line="288" w:lineRule="auto"/>
        <w:ind w:firstLine="567"/>
        <w:jc w:val="both"/>
        <w:textAlignment w:val="top"/>
        <w:rPr>
          <w:rFonts w:eastAsia="Times New Roman"/>
          <w:sz w:val="28"/>
          <w:szCs w:val="28"/>
          <w:lang w:eastAsia="ru-RU"/>
        </w:rPr>
      </w:pPr>
    </w:p>
    <w:p w14:paraId="3D03857E" w14:textId="77777777" w:rsidR="007C3002" w:rsidRPr="002B2D2D" w:rsidRDefault="007C3002" w:rsidP="007C3002">
      <w:pPr>
        <w:spacing w:after="0" w:line="288" w:lineRule="auto"/>
        <w:ind w:firstLine="567"/>
        <w:jc w:val="center"/>
        <w:textAlignment w:val="top"/>
        <w:rPr>
          <w:rFonts w:eastAsia="Times New Roman"/>
          <w:b/>
          <w:bCs/>
          <w:sz w:val="28"/>
          <w:szCs w:val="28"/>
          <w:lang w:eastAsia="ru-RU"/>
        </w:rPr>
      </w:pPr>
      <w:r w:rsidRPr="002B2D2D">
        <w:rPr>
          <w:rFonts w:eastAsia="Times New Roman"/>
          <w:b/>
          <w:bCs/>
          <w:sz w:val="28"/>
          <w:szCs w:val="28"/>
          <w:lang w:eastAsia="ru-RU"/>
        </w:rPr>
        <w:t>7. Заключительные положения</w:t>
      </w:r>
    </w:p>
    <w:p w14:paraId="4B24FC0E" w14:textId="77777777" w:rsidR="007C3002" w:rsidRPr="002B2D2D" w:rsidRDefault="007C3002" w:rsidP="007C3002">
      <w:pPr>
        <w:spacing w:after="0" w:line="288" w:lineRule="auto"/>
        <w:ind w:firstLine="567"/>
        <w:jc w:val="center"/>
        <w:textAlignment w:val="top"/>
        <w:rPr>
          <w:rFonts w:eastAsia="Times New Roman"/>
          <w:sz w:val="28"/>
          <w:szCs w:val="28"/>
          <w:lang w:eastAsia="ru-RU"/>
        </w:rPr>
      </w:pPr>
    </w:p>
    <w:p w14:paraId="64E67149" w14:textId="7BD80DD0" w:rsidR="007C3002" w:rsidRPr="002B2D2D" w:rsidRDefault="007C3002" w:rsidP="007C3002">
      <w:pPr>
        <w:spacing w:after="0" w:line="288" w:lineRule="auto"/>
        <w:ind w:firstLine="567"/>
        <w:jc w:val="both"/>
        <w:textAlignment w:val="top"/>
        <w:rPr>
          <w:rFonts w:eastAsia="Times New Roman"/>
          <w:sz w:val="28"/>
          <w:szCs w:val="28"/>
          <w:lang w:eastAsia="ru-RU"/>
        </w:rPr>
      </w:pPr>
      <w:r w:rsidRPr="002B2D2D">
        <w:rPr>
          <w:rFonts w:eastAsia="Times New Roman"/>
          <w:sz w:val="28"/>
          <w:szCs w:val="28"/>
          <w:lang w:eastAsia="ru-RU"/>
        </w:rPr>
        <w:t>7.1.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w:t>
      </w:r>
      <w:r w:rsidR="00C61A9C">
        <w:rPr>
          <w:rFonts w:eastAsia="Times New Roman"/>
          <w:sz w:val="28"/>
          <w:szCs w:val="28"/>
          <w:lang w:eastAsia="ru-RU"/>
        </w:rPr>
        <w:t xml:space="preserve"> </w:t>
      </w:r>
      <w:r w:rsidRPr="002B2D2D">
        <w:rPr>
          <w:rFonts w:eastAsia="Times New Roman"/>
          <w:sz w:val="28"/>
          <w:szCs w:val="28"/>
          <w:lang w:eastAsia="ru-RU"/>
        </w:rPr>
        <w:t xml:space="preserve">счет Ассоциации «Национальное </w:t>
      </w:r>
      <w:r w:rsidR="003A697D" w:rsidRPr="002B2D2D">
        <w:rPr>
          <w:rFonts w:eastAsia="Times New Roman"/>
          <w:sz w:val="28"/>
          <w:szCs w:val="28"/>
          <w:lang w:eastAsia="ru-RU"/>
        </w:rPr>
        <w:t>объединение строителей</w:t>
      </w:r>
      <w:r w:rsidRPr="002B2D2D">
        <w:rPr>
          <w:rFonts w:eastAsia="Times New Roman"/>
          <w:sz w:val="28"/>
          <w:szCs w:val="28"/>
          <w:lang w:eastAsia="ru-RU"/>
        </w:rPr>
        <w:t>».</w:t>
      </w:r>
    </w:p>
    <w:p w14:paraId="7794F34E" w14:textId="77777777" w:rsidR="007C3002" w:rsidRPr="002B2D2D" w:rsidRDefault="007C3002" w:rsidP="007C3002">
      <w:pPr>
        <w:pStyle w:val="aa"/>
        <w:spacing w:line="288" w:lineRule="auto"/>
        <w:ind w:firstLine="567"/>
        <w:jc w:val="both"/>
        <w:rPr>
          <w:sz w:val="28"/>
          <w:szCs w:val="28"/>
        </w:rPr>
      </w:pPr>
      <w:r w:rsidRPr="002B2D2D">
        <w:rPr>
          <w:rFonts w:ascii="Times New Roman" w:eastAsia="Times New Roman" w:hAnsi="Times New Roman"/>
          <w:sz w:val="28"/>
          <w:szCs w:val="28"/>
          <w:lang w:eastAsia="ru-RU"/>
        </w:rPr>
        <w:t>7.</w:t>
      </w:r>
      <w:r w:rsidR="00CF6BEF" w:rsidRPr="002B2D2D">
        <w:rPr>
          <w:rFonts w:ascii="Times New Roman" w:eastAsia="Times New Roman" w:hAnsi="Times New Roman"/>
          <w:sz w:val="28"/>
          <w:szCs w:val="28"/>
          <w:lang w:eastAsia="ru-RU"/>
        </w:rPr>
        <w:t>2</w:t>
      </w:r>
      <w:r w:rsidRPr="002B2D2D">
        <w:rPr>
          <w:rFonts w:ascii="Times New Roman" w:eastAsia="Times New Roman" w:hAnsi="Times New Roman"/>
          <w:sz w:val="28"/>
          <w:szCs w:val="28"/>
          <w:lang w:eastAsia="ru-RU"/>
        </w:rPr>
        <w:t xml:space="preserve">. </w:t>
      </w:r>
      <w:r w:rsidRPr="002B2D2D">
        <w:rPr>
          <w:rFonts w:ascii="Times New Roman" w:hAnsi="Times New Roman"/>
          <w:sz w:val="28"/>
          <w:szCs w:val="28"/>
        </w:rPr>
        <w:t>Положение вступает в силу с</w:t>
      </w:r>
      <w:r w:rsidR="00281D4B" w:rsidRPr="002B2D2D">
        <w:rPr>
          <w:rFonts w:ascii="Times New Roman" w:hAnsi="Times New Roman"/>
          <w:sz w:val="28"/>
          <w:szCs w:val="28"/>
        </w:rPr>
        <w:t xml:space="preserve">о дня </w:t>
      </w:r>
      <w:r w:rsidRPr="002B2D2D">
        <w:rPr>
          <w:rFonts w:ascii="Times New Roman" w:hAnsi="Times New Roman"/>
          <w:sz w:val="28"/>
          <w:szCs w:val="28"/>
        </w:rPr>
        <w:t xml:space="preserve">  внесения сведений о Положении в государственный реестр саморегулируемых организаций.</w:t>
      </w:r>
    </w:p>
    <w:p w14:paraId="2846E5DB" w14:textId="77777777" w:rsidR="00592113" w:rsidRPr="00281D4B" w:rsidRDefault="00592113" w:rsidP="007C3002">
      <w:pPr>
        <w:jc w:val="both"/>
        <w:rPr>
          <w:sz w:val="26"/>
          <w:szCs w:val="26"/>
        </w:rPr>
      </w:pPr>
    </w:p>
    <w:sectPr w:rsidR="00592113" w:rsidRPr="00281D4B" w:rsidSect="00FC67FD">
      <w:headerReference w:type="default" r:id="rId15"/>
      <w:footerReference w:type="first" r:id="rId16"/>
      <w:pgSz w:w="11906" w:h="16838"/>
      <w:pgMar w:top="1134" w:right="1134"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EA8D" w14:textId="77777777" w:rsidR="00FC67FD" w:rsidRDefault="00FC67FD">
      <w:pPr>
        <w:spacing w:after="0" w:line="240" w:lineRule="auto"/>
      </w:pPr>
      <w:r>
        <w:separator/>
      </w:r>
    </w:p>
  </w:endnote>
  <w:endnote w:type="continuationSeparator" w:id="0">
    <w:p w14:paraId="2760C86E" w14:textId="77777777" w:rsidR="00FC67FD" w:rsidRDefault="00FC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2B67" w14:textId="77777777" w:rsidR="005D4B01" w:rsidRDefault="005D4B01">
    <w:pPr>
      <w:pStyle w:val="a5"/>
      <w:jc w:val="right"/>
    </w:pPr>
    <w:r>
      <w:fldChar w:fldCharType="begin"/>
    </w:r>
    <w:r>
      <w:instrText xml:space="preserve"> PAGE   \* MERGEFORMAT </w:instrText>
    </w:r>
    <w:r>
      <w:fldChar w:fldCharType="separate"/>
    </w:r>
    <w:r w:rsidR="00FC7B00">
      <w:rPr>
        <w:noProof/>
      </w:rPr>
      <w:t>1</w:t>
    </w:r>
    <w:r>
      <w:fldChar w:fldCharType="end"/>
    </w:r>
  </w:p>
  <w:p w14:paraId="5922E628" w14:textId="77777777" w:rsidR="005D4B01" w:rsidRDefault="005D4B01">
    <w:pPr>
      <w:pStyle w:val="a5"/>
    </w:pPr>
  </w:p>
  <w:p w14:paraId="2AE48145" w14:textId="77777777" w:rsidR="005D4B01" w:rsidRDefault="005D4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B610" w14:textId="77777777" w:rsidR="00FC67FD" w:rsidRDefault="00FC67FD">
      <w:pPr>
        <w:spacing w:after="0" w:line="240" w:lineRule="auto"/>
      </w:pPr>
      <w:r>
        <w:separator/>
      </w:r>
    </w:p>
  </w:footnote>
  <w:footnote w:type="continuationSeparator" w:id="0">
    <w:p w14:paraId="0EF83144" w14:textId="77777777" w:rsidR="00FC67FD" w:rsidRDefault="00FC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8F76" w14:textId="77777777" w:rsidR="005D4B01" w:rsidRDefault="005D4B01" w:rsidP="00AE5201">
    <w:pPr>
      <w:pStyle w:val="a3"/>
      <w:jc w:val="center"/>
    </w:pPr>
    <w:r>
      <w:fldChar w:fldCharType="begin"/>
    </w:r>
    <w:r>
      <w:instrText xml:space="preserve"> PAGE   \* MERGEFORMAT </w:instrText>
    </w:r>
    <w:r>
      <w:fldChar w:fldCharType="separate"/>
    </w:r>
    <w:r w:rsidR="00FC7B00">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810"/>
    <w:multiLevelType w:val="multilevel"/>
    <w:tmpl w:val="9F0AB4AA"/>
    <w:lvl w:ilvl="0">
      <w:start w:val="3"/>
      <w:numFmt w:val="decimal"/>
      <w:lvlText w:val="%1"/>
      <w:lvlJc w:val="left"/>
      <w:pPr>
        <w:ind w:left="296" w:hanging="425"/>
      </w:pPr>
      <w:rPr>
        <w:rFonts w:hint="default"/>
        <w:lang w:val="ru-RU" w:eastAsia="ru-RU" w:bidi="ru-RU"/>
      </w:rPr>
    </w:lvl>
    <w:lvl w:ilvl="1">
      <w:start w:val="8"/>
      <w:numFmt w:val="decimal"/>
      <w:lvlText w:val="%1.%2."/>
      <w:lvlJc w:val="left"/>
      <w:pPr>
        <w:ind w:left="296"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33" w:hanging="425"/>
      </w:pPr>
      <w:rPr>
        <w:rFonts w:hint="default"/>
        <w:lang w:val="ru-RU" w:eastAsia="ru-RU" w:bidi="ru-RU"/>
      </w:rPr>
    </w:lvl>
    <w:lvl w:ilvl="3">
      <w:numFmt w:val="bullet"/>
      <w:lvlText w:val="•"/>
      <w:lvlJc w:val="left"/>
      <w:pPr>
        <w:ind w:left="3349" w:hanging="425"/>
      </w:pPr>
      <w:rPr>
        <w:rFonts w:hint="default"/>
        <w:lang w:val="ru-RU" w:eastAsia="ru-RU" w:bidi="ru-RU"/>
      </w:rPr>
    </w:lvl>
    <w:lvl w:ilvl="4">
      <w:numFmt w:val="bullet"/>
      <w:lvlText w:val="•"/>
      <w:lvlJc w:val="left"/>
      <w:pPr>
        <w:ind w:left="4366" w:hanging="425"/>
      </w:pPr>
      <w:rPr>
        <w:rFonts w:hint="default"/>
        <w:lang w:val="ru-RU" w:eastAsia="ru-RU" w:bidi="ru-RU"/>
      </w:rPr>
    </w:lvl>
    <w:lvl w:ilvl="5">
      <w:numFmt w:val="bullet"/>
      <w:lvlText w:val="•"/>
      <w:lvlJc w:val="left"/>
      <w:pPr>
        <w:ind w:left="5383" w:hanging="425"/>
      </w:pPr>
      <w:rPr>
        <w:rFonts w:hint="default"/>
        <w:lang w:val="ru-RU" w:eastAsia="ru-RU" w:bidi="ru-RU"/>
      </w:rPr>
    </w:lvl>
    <w:lvl w:ilvl="6">
      <w:numFmt w:val="bullet"/>
      <w:lvlText w:val="•"/>
      <w:lvlJc w:val="left"/>
      <w:pPr>
        <w:ind w:left="6399" w:hanging="425"/>
      </w:pPr>
      <w:rPr>
        <w:rFonts w:hint="default"/>
        <w:lang w:val="ru-RU" w:eastAsia="ru-RU" w:bidi="ru-RU"/>
      </w:rPr>
    </w:lvl>
    <w:lvl w:ilvl="7">
      <w:numFmt w:val="bullet"/>
      <w:lvlText w:val="•"/>
      <w:lvlJc w:val="left"/>
      <w:pPr>
        <w:ind w:left="7416" w:hanging="425"/>
      </w:pPr>
      <w:rPr>
        <w:rFonts w:hint="default"/>
        <w:lang w:val="ru-RU" w:eastAsia="ru-RU" w:bidi="ru-RU"/>
      </w:rPr>
    </w:lvl>
    <w:lvl w:ilvl="8">
      <w:numFmt w:val="bullet"/>
      <w:lvlText w:val="•"/>
      <w:lvlJc w:val="left"/>
      <w:pPr>
        <w:ind w:left="8433" w:hanging="425"/>
      </w:pPr>
      <w:rPr>
        <w:rFonts w:hint="default"/>
        <w:lang w:val="ru-RU" w:eastAsia="ru-RU" w:bidi="ru-RU"/>
      </w:rPr>
    </w:lvl>
  </w:abstractNum>
  <w:abstractNum w:abstractNumId="1" w15:restartNumberingAfterBreak="0">
    <w:nsid w:val="45E05D8F"/>
    <w:multiLevelType w:val="hybridMultilevel"/>
    <w:tmpl w:val="16FAF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135953960">
    <w:abstractNumId w:val="0"/>
  </w:num>
  <w:num w:numId="2" w16cid:durableId="30829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002"/>
    <w:rsid w:val="000100D5"/>
    <w:rsid w:val="00103A3E"/>
    <w:rsid w:val="00114EA5"/>
    <w:rsid w:val="00132A67"/>
    <w:rsid w:val="00177066"/>
    <w:rsid w:val="00213F4B"/>
    <w:rsid w:val="002235DD"/>
    <w:rsid w:val="00281D4B"/>
    <w:rsid w:val="002B2D2D"/>
    <w:rsid w:val="002B6191"/>
    <w:rsid w:val="002D1F32"/>
    <w:rsid w:val="003060BF"/>
    <w:rsid w:val="003168EB"/>
    <w:rsid w:val="003A697D"/>
    <w:rsid w:val="003C2108"/>
    <w:rsid w:val="003D325D"/>
    <w:rsid w:val="0041537E"/>
    <w:rsid w:val="004260C0"/>
    <w:rsid w:val="004D207E"/>
    <w:rsid w:val="0056300E"/>
    <w:rsid w:val="00592113"/>
    <w:rsid w:val="005D4B01"/>
    <w:rsid w:val="005E128B"/>
    <w:rsid w:val="00676939"/>
    <w:rsid w:val="0073349E"/>
    <w:rsid w:val="00787E20"/>
    <w:rsid w:val="007C3002"/>
    <w:rsid w:val="00806E8A"/>
    <w:rsid w:val="00813F9A"/>
    <w:rsid w:val="0088356C"/>
    <w:rsid w:val="008A29B4"/>
    <w:rsid w:val="009F513B"/>
    <w:rsid w:val="00A10ACB"/>
    <w:rsid w:val="00AC35F7"/>
    <w:rsid w:val="00AE5201"/>
    <w:rsid w:val="00B40F86"/>
    <w:rsid w:val="00B757F5"/>
    <w:rsid w:val="00B76EE4"/>
    <w:rsid w:val="00BC669D"/>
    <w:rsid w:val="00C61A9C"/>
    <w:rsid w:val="00CF6BEF"/>
    <w:rsid w:val="00D30CDB"/>
    <w:rsid w:val="00D36037"/>
    <w:rsid w:val="00D37135"/>
    <w:rsid w:val="00DE678F"/>
    <w:rsid w:val="00E47844"/>
    <w:rsid w:val="00EF41D6"/>
    <w:rsid w:val="00EF732B"/>
    <w:rsid w:val="00F23479"/>
    <w:rsid w:val="00F3262E"/>
    <w:rsid w:val="00F41480"/>
    <w:rsid w:val="00FC67FD"/>
    <w:rsid w:val="00FC7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20BA"/>
  <w15:docId w15:val="{E2438253-1E6F-44BF-97DD-D202DC9E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002"/>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002"/>
    <w:pPr>
      <w:tabs>
        <w:tab w:val="center" w:pos="4677"/>
        <w:tab w:val="right" w:pos="9355"/>
      </w:tabs>
    </w:pPr>
  </w:style>
  <w:style w:type="character" w:customStyle="1" w:styleId="a4">
    <w:name w:val="Верхний колонтитул Знак"/>
    <w:basedOn w:val="a0"/>
    <w:link w:val="a3"/>
    <w:uiPriority w:val="99"/>
    <w:rsid w:val="007C3002"/>
    <w:rPr>
      <w:rFonts w:ascii="Times New Roman" w:eastAsia="Calibri" w:hAnsi="Times New Roman" w:cs="Times New Roman"/>
    </w:rPr>
  </w:style>
  <w:style w:type="paragraph" w:styleId="a5">
    <w:name w:val="footer"/>
    <w:basedOn w:val="a"/>
    <w:link w:val="a6"/>
    <w:uiPriority w:val="99"/>
    <w:unhideWhenUsed/>
    <w:rsid w:val="007C3002"/>
    <w:pPr>
      <w:tabs>
        <w:tab w:val="center" w:pos="4677"/>
        <w:tab w:val="right" w:pos="9355"/>
      </w:tabs>
    </w:pPr>
  </w:style>
  <w:style w:type="character" w:customStyle="1" w:styleId="a6">
    <w:name w:val="Нижний колонтитул Знак"/>
    <w:basedOn w:val="a0"/>
    <w:link w:val="a5"/>
    <w:uiPriority w:val="99"/>
    <w:rsid w:val="007C3002"/>
    <w:rPr>
      <w:rFonts w:ascii="Times New Roman" w:eastAsia="Calibri" w:hAnsi="Times New Roman" w:cs="Times New Roman"/>
    </w:rPr>
  </w:style>
  <w:style w:type="paragraph" w:styleId="a7">
    <w:name w:val="Body Text"/>
    <w:basedOn w:val="a"/>
    <w:link w:val="a8"/>
    <w:rsid w:val="007C3002"/>
    <w:pPr>
      <w:widowControl w:val="0"/>
      <w:suppressAutoHyphens/>
      <w:spacing w:after="120" w:line="240" w:lineRule="auto"/>
    </w:pPr>
    <w:rPr>
      <w:rFonts w:ascii="Arial" w:eastAsia="Lucida Sans Unicode" w:hAnsi="Arial"/>
      <w:kern w:val="1"/>
      <w:sz w:val="20"/>
      <w:szCs w:val="24"/>
    </w:rPr>
  </w:style>
  <w:style w:type="character" w:customStyle="1" w:styleId="a8">
    <w:name w:val="Основной текст Знак"/>
    <w:basedOn w:val="a0"/>
    <w:link w:val="a7"/>
    <w:rsid w:val="007C3002"/>
    <w:rPr>
      <w:rFonts w:ascii="Arial" w:eastAsia="Lucida Sans Unicode" w:hAnsi="Arial" w:cs="Times New Roman"/>
      <w:kern w:val="1"/>
      <w:sz w:val="20"/>
      <w:szCs w:val="24"/>
    </w:rPr>
  </w:style>
  <w:style w:type="paragraph" w:styleId="a9">
    <w:name w:val="List Paragraph"/>
    <w:basedOn w:val="a"/>
    <w:uiPriority w:val="34"/>
    <w:qFormat/>
    <w:rsid w:val="007C3002"/>
    <w:pPr>
      <w:ind w:left="720"/>
      <w:contextualSpacing/>
    </w:pPr>
  </w:style>
  <w:style w:type="paragraph" w:styleId="aa">
    <w:name w:val="No Spacing"/>
    <w:uiPriority w:val="1"/>
    <w:qFormat/>
    <w:rsid w:val="007C3002"/>
    <w:pPr>
      <w:spacing w:after="0" w:line="240" w:lineRule="auto"/>
    </w:pPr>
    <w:rPr>
      <w:rFonts w:ascii="Calibri" w:eastAsia="Calibri" w:hAnsi="Calibri" w:cs="Times New Roman"/>
    </w:rPr>
  </w:style>
  <w:style w:type="paragraph" w:customStyle="1" w:styleId="ConsPlusNormal">
    <w:name w:val="ConsPlusNormal"/>
    <w:rsid w:val="007C3002"/>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7">
    <w:name w:val="Font Style17"/>
    <w:basedOn w:val="a0"/>
    <w:uiPriority w:val="99"/>
    <w:rsid w:val="007C3002"/>
    <w:rPr>
      <w:rFonts w:ascii="Times New Roman" w:hAnsi="Times New Roman" w:cs="Times New Roman"/>
      <w:sz w:val="26"/>
      <w:szCs w:val="26"/>
    </w:rPr>
  </w:style>
  <w:style w:type="paragraph" w:styleId="ab">
    <w:name w:val="Normal (Web)"/>
    <w:basedOn w:val="a"/>
    <w:uiPriority w:val="99"/>
    <w:unhideWhenUsed/>
    <w:rsid w:val="00F4148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A6C6A079EDFB873BAAF84E2387657F6B1755043EC025356566C2E5602BA2583555DFCC67FH0d8I" TargetMode="External"/><Relationship Id="rId13" Type="http://schemas.openxmlformats.org/officeDocument/2006/relationships/hyperlink" Target="consultantplus://offline/ref%3D6A6C6A079EDFB873BAAF84E2387657F6B1755043EC025356566C2E5602BA2583555DFCC17A0F911BH0d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6A6C6A079EDFB873BAAF84E2387657F6B1755741E20E5356566C2E5602BA2583555DFCC17CH0d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A6C6A079EDFB873BAAF84E2387657F6B1755741E20E5356566C2E5602BA2583555DFCC17CH0d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6A6C6A079EDFB873BAAF84E2387657F6B1755344E5005356566C2E5602BA2583555DFCC9H7dFI" TargetMode="External"/><Relationship Id="rId4" Type="http://schemas.openxmlformats.org/officeDocument/2006/relationships/settings" Target="settings.xml"/><Relationship Id="rId9" Type="http://schemas.openxmlformats.org/officeDocument/2006/relationships/hyperlink" Target="consultantplus://offline/ref%3D6A6C6A079EDFB873BAAF84E2387657F6B1755344E5005356566C2E5602BA2583555DFCC9H7dEI" TargetMode="External"/><Relationship Id="rId14" Type="http://schemas.openxmlformats.org/officeDocument/2006/relationships/hyperlink" Target="consultantplus://offline/ref%3D6A6C6A079EDFB873BAAF84E2387657F6B1755344E5005356566C2E5602BA2583555DFCC8H7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4C38-82AC-40C3-A7BA-7D8AA7A1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Дмитрий Крапотин</cp:lastModifiedBy>
  <cp:revision>46</cp:revision>
  <dcterms:created xsi:type="dcterms:W3CDTF">2019-05-13T13:29:00Z</dcterms:created>
  <dcterms:modified xsi:type="dcterms:W3CDTF">2024-03-01T11:47:00Z</dcterms:modified>
</cp:coreProperties>
</file>