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B14495" w:rsidRPr="0078531B" w14:paraId="2AF9EB3C" w14:textId="77777777" w:rsidTr="00B14495">
        <w:tc>
          <w:tcPr>
            <w:tcW w:w="4785" w:type="dxa"/>
          </w:tcPr>
          <w:p w14:paraId="0C9B64E4" w14:textId="4918D3F3" w:rsidR="00B14495" w:rsidRDefault="00292F38">
            <w:pPr>
              <w:autoSpaceDE w:val="0"/>
              <w:autoSpaceDN w:val="0"/>
              <w:adjustRightInd w:val="0"/>
              <w:jc w:val="right"/>
              <w:rPr>
                <w:sz w:val="28"/>
                <w:szCs w:val="28"/>
                <w:lang w:eastAsia="ru-RU"/>
              </w:rPr>
            </w:pPr>
            <w:r>
              <w:rPr>
                <w:sz w:val="28"/>
                <w:szCs w:val="28"/>
                <w:lang w:eastAsia="ru-RU"/>
              </w:rPr>
              <w:t xml:space="preserve">                    </w:t>
            </w:r>
          </w:p>
        </w:tc>
        <w:tc>
          <w:tcPr>
            <w:tcW w:w="4786" w:type="dxa"/>
            <w:hideMark/>
          </w:tcPr>
          <w:p w14:paraId="4EEDE377" w14:textId="663CC840" w:rsidR="00475012" w:rsidRPr="0078531B" w:rsidRDefault="00A950A6" w:rsidP="0078531B">
            <w:pPr>
              <w:autoSpaceDE w:val="0"/>
              <w:autoSpaceDN w:val="0"/>
              <w:adjustRightInd w:val="0"/>
              <w:jc w:val="right"/>
              <w:rPr>
                <w:b w:val="0"/>
                <w:i/>
                <w:sz w:val="28"/>
                <w:szCs w:val="28"/>
                <w:lang w:eastAsia="ru-RU"/>
              </w:rPr>
            </w:pPr>
            <w:r>
              <w:rPr>
                <w:b w:val="0"/>
                <w:i/>
                <w:sz w:val="28"/>
                <w:szCs w:val="28"/>
                <w:lang w:eastAsia="ru-RU"/>
              </w:rPr>
              <w:t>Ф</w:t>
            </w:r>
            <w:r w:rsidR="00B14495" w:rsidRPr="0078531B">
              <w:rPr>
                <w:b w:val="0"/>
                <w:i/>
                <w:sz w:val="28"/>
                <w:szCs w:val="28"/>
                <w:lang w:eastAsia="ru-RU"/>
              </w:rPr>
              <w:t xml:space="preserve">орма </w:t>
            </w:r>
            <w:r w:rsidR="00305D62">
              <w:rPr>
                <w:b w:val="0"/>
                <w:i/>
                <w:sz w:val="28"/>
                <w:szCs w:val="28"/>
                <w:lang w:eastAsia="ru-RU"/>
              </w:rPr>
              <w:t>Д</w:t>
            </w:r>
            <w:r w:rsidR="00B14495" w:rsidRPr="0078531B">
              <w:rPr>
                <w:b w:val="0"/>
                <w:i/>
                <w:sz w:val="28"/>
                <w:szCs w:val="28"/>
                <w:lang w:eastAsia="ru-RU"/>
              </w:rPr>
              <w:t>оговора займа</w:t>
            </w:r>
            <w:r w:rsidR="00305D62">
              <w:rPr>
                <w:b w:val="0"/>
                <w:i/>
                <w:sz w:val="28"/>
                <w:szCs w:val="28"/>
                <w:lang w:eastAsia="ru-RU"/>
              </w:rPr>
              <w:t>,</w:t>
            </w:r>
            <w:r w:rsidR="00B14495" w:rsidRPr="0078531B">
              <w:rPr>
                <w:b w:val="0"/>
                <w:i/>
                <w:sz w:val="28"/>
                <w:szCs w:val="28"/>
                <w:lang w:eastAsia="ru-RU"/>
              </w:rPr>
              <w:t xml:space="preserve"> </w:t>
            </w:r>
          </w:p>
          <w:p w14:paraId="72477ADC" w14:textId="77777777" w:rsidR="0078531B" w:rsidRPr="0078531B" w:rsidRDefault="00B14495" w:rsidP="0078531B">
            <w:pPr>
              <w:autoSpaceDE w:val="0"/>
              <w:autoSpaceDN w:val="0"/>
              <w:adjustRightInd w:val="0"/>
              <w:ind w:left="-532" w:firstLine="532"/>
              <w:contextualSpacing/>
              <w:jc w:val="right"/>
              <w:rPr>
                <w:b w:val="0"/>
                <w:i/>
                <w:sz w:val="28"/>
                <w:szCs w:val="28"/>
                <w:lang w:eastAsia="ru-RU"/>
              </w:rPr>
            </w:pPr>
            <w:r w:rsidRPr="0078531B">
              <w:rPr>
                <w:b w:val="0"/>
                <w:i/>
                <w:sz w:val="28"/>
                <w:szCs w:val="28"/>
                <w:lang w:eastAsia="ru-RU"/>
              </w:rPr>
              <w:t xml:space="preserve"> </w:t>
            </w:r>
            <w:r w:rsidR="0078531B" w:rsidRPr="0078531B">
              <w:rPr>
                <w:b w:val="0"/>
                <w:i/>
                <w:sz w:val="28"/>
                <w:szCs w:val="28"/>
                <w:lang w:eastAsia="ru-RU"/>
              </w:rPr>
              <w:t>утверждена решением</w:t>
            </w:r>
          </w:p>
          <w:p w14:paraId="3B414C13" w14:textId="77777777" w:rsidR="0078531B" w:rsidRPr="0078531B" w:rsidRDefault="0078531B" w:rsidP="0078531B">
            <w:pPr>
              <w:autoSpaceDE w:val="0"/>
              <w:autoSpaceDN w:val="0"/>
              <w:adjustRightInd w:val="0"/>
              <w:ind w:left="-532" w:firstLine="532"/>
              <w:contextualSpacing/>
              <w:jc w:val="right"/>
              <w:rPr>
                <w:b w:val="0"/>
                <w:i/>
                <w:sz w:val="28"/>
                <w:szCs w:val="28"/>
                <w:lang w:eastAsia="ru-RU"/>
              </w:rPr>
            </w:pPr>
            <w:r w:rsidRPr="0078531B">
              <w:rPr>
                <w:b w:val="0"/>
                <w:i/>
                <w:sz w:val="28"/>
                <w:szCs w:val="28"/>
                <w:lang w:eastAsia="ru-RU"/>
              </w:rPr>
              <w:t xml:space="preserve"> Совета Ассоциации СРО «Стройкорпорация»</w:t>
            </w:r>
          </w:p>
          <w:p w14:paraId="407A32C1" w14:textId="53103C02" w:rsidR="00B14495" w:rsidRPr="0078531B" w:rsidRDefault="0078531B" w:rsidP="0078531B">
            <w:pPr>
              <w:autoSpaceDE w:val="0"/>
              <w:autoSpaceDN w:val="0"/>
              <w:adjustRightInd w:val="0"/>
              <w:ind w:left="-1211" w:firstLine="142"/>
              <w:jc w:val="right"/>
              <w:rPr>
                <w:b w:val="0"/>
                <w:i/>
                <w:sz w:val="28"/>
                <w:szCs w:val="28"/>
                <w:lang w:eastAsia="ru-RU"/>
              </w:rPr>
            </w:pPr>
            <w:r w:rsidRPr="0078531B">
              <w:rPr>
                <w:b w:val="0"/>
                <w:i/>
                <w:sz w:val="28"/>
                <w:szCs w:val="28"/>
                <w:lang w:eastAsia="ru-RU"/>
              </w:rPr>
              <w:t xml:space="preserve"> от 28 мая 2024 года, протокол № 641   </w:t>
            </w:r>
          </w:p>
        </w:tc>
      </w:tr>
    </w:tbl>
    <w:p w14:paraId="50C21D76" w14:textId="77777777" w:rsidR="00B14495" w:rsidRDefault="00B14495" w:rsidP="00B14495">
      <w:pPr>
        <w:autoSpaceDE w:val="0"/>
        <w:autoSpaceDN w:val="0"/>
        <w:adjustRightInd w:val="0"/>
        <w:jc w:val="right"/>
        <w:rPr>
          <w:sz w:val="28"/>
          <w:szCs w:val="28"/>
          <w:lang w:eastAsia="ru-RU"/>
        </w:rPr>
      </w:pPr>
    </w:p>
    <w:p w14:paraId="41F10857" w14:textId="77777777" w:rsidR="00B14495" w:rsidRDefault="00B14495" w:rsidP="00B14495">
      <w:pPr>
        <w:autoSpaceDE w:val="0"/>
        <w:autoSpaceDN w:val="0"/>
        <w:adjustRightInd w:val="0"/>
        <w:jc w:val="right"/>
        <w:rPr>
          <w:sz w:val="28"/>
          <w:szCs w:val="28"/>
          <w:lang w:eastAsia="ru-RU"/>
        </w:rPr>
      </w:pPr>
    </w:p>
    <w:p w14:paraId="56D9CE97" w14:textId="55B01AB9" w:rsidR="00B14495" w:rsidRDefault="00B14495" w:rsidP="00B14495">
      <w:pPr>
        <w:tabs>
          <w:tab w:val="left" w:pos="9072"/>
        </w:tabs>
        <w:spacing w:line="276" w:lineRule="auto"/>
        <w:ind w:firstLine="709"/>
        <w:jc w:val="center"/>
        <w:outlineLvl w:val="0"/>
        <w:rPr>
          <w:sz w:val="28"/>
          <w:szCs w:val="28"/>
        </w:rPr>
      </w:pPr>
      <w:r>
        <w:rPr>
          <w:sz w:val="28"/>
          <w:szCs w:val="28"/>
        </w:rPr>
        <w:t xml:space="preserve">Договор займа </w:t>
      </w:r>
    </w:p>
    <w:p w14:paraId="7CD760A7" w14:textId="77777777" w:rsidR="00B14495" w:rsidRDefault="00B14495" w:rsidP="00B14495">
      <w:pPr>
        <w:spacing w:line="276" w:lineRule="auto"/>
        <w:ind w:firstLine="709"/>
        <w:jc w:val="center"/>
        <w:outlineLvl w:val="0"/>
        <w:rPr>
          <w:sz w:val="28"/>
          <w:szCs w:val="28"/>
        </w:rPr>
      </w:pPr>
    </w:p>
    <w:tbl>
      <w:tblPr>
        <w:tblW w:w="0" w:type="auto"/>
        <w:tblInd w:w="108" w:type="dxa"/>
        <w:tblLook w:val="01E0" w:firstRow="1" w:lastRow="1" w:firstColumn="1" w:lastColumn="1" w:noHBand="0" w:noVBand="0"/>
      </w:tblPr>
      <w:tblGrid>
        <w:gridCol w:w="4661"/>
        <w:gridCol w:w="4586"/>
      </w:tblGrid>
      <w:tr w:rsidR="00B14495" w14:paraId="16A47A37" w14:textId="77777777" w:rsidTr="00B14495">
        <w:tc>
          <w:tcPr>
            <w:tcW w:w="4697" w:type="dxa"/>
            <w:hideMark/>
          </w:tcPr>
          <w:p w14:paraId="2B8016C2" w14:textId="67E9F1A4" w:rsidR="00951490" w:rsidRPr="00951490" w:rsidRDefault="00951490">
            <w:pPr>
              <w:spacing w:line="276" w:lineRule="auto"/>
              <w:ind w:right="-78"/>
              <w:jc w:val="both"/>
              <w:rPr>
                <w:b/>
                <w:color w:val="7030A0"/>
                <w:sz w:val="28"/>
                <w:szCs w:val="28"/>
              </w:rPr>
            </w:pPr>
            <w:r w:rsidRPr="00951490">
              <w:rPr>
                <w:b/>
                <w:color w:val="7030A0"/>
                <w:sz w:val="28"/>
                <w:szCs w:val="28"/>
              </w:rPr>
              <w:t>Наименование населенного пункта,</w:t>
            </w:r>
          </w:p>
          <w:p w14:paraId="6DA3D2C9" w14:textId="204CAE78" w:rsidR="00B14495" w:rsidRDefault="00B14495">
            <w:pPr>
              <w:spacing w:line="276" w:lineRule="auto"/>
              <w:ind w:right="-78"/>
              <w:jc w:val="both"/>
              <w:rPr>
                <w:b/>
                <w:sz w:val="28"/>
                <w:szCs w:val="28"/>
              </w:rPr>
            </w:pPr>
            <w:r>
              <w:rPr>
                <w:b/>
                <w:sz w:val="28"/>
                <w:szCs w:val="28"/>
              </w:rPr>
              <w:t>Московская область</w:t>
            </w:r>
          </w:p>
        </w:tc>
        <w:tc>
          <w:tcPr>
            <w:tcW w:w="4625" w:type="dxa"/>
            <w:hideMark/>
          </w:tcPr>
          <w:p w14:paraId="40DA6D6B" w14:textId="77777777" w:rsidR="00B14495" w:rsidRDefault="00B14495">
            <w:pPr>
              <w:spacing w:line="276" w:lineRule="auto"/>
              <w:ind w:right="-78" w:firstLine="709"/>
              <w:jc w:val="right"/>
              <w:rPr>
                <w:b/>
                <w:sz w:val="28"/>
                <w:szCs w:val="28"/>
              </w:rPr>
            </w:pPr>
            <w:r>
              <w:rPr>
                <w:b/>
                <w:sz w:val="28"/>
                <w:szCs w:val="28"/>
              </w:rPr>
              <w:t>[</w:t>
            </w:r>
            <w:r>
              <w:rPr>
                <w:rStyle w:val="a8"/>
                <w:sz w:val="28"/>
                <w:szCs w:val="28"/>
              </w:rPr>
              <w:t>число, месяц, год</w:t>
            </w:r>
            <w:r>
              <w:rPr>
                <w:b/>
                <w:sz w:val="28"/>
                <w:szCs w:val="28"/>
              </w:rPr>
              <w:t>]</w:t>
            </w:r>
          </w:p>
        </w:tc>
      </w:tr>
    </w:tbl>
    <w:p w14:paraId="3EF14960" w14:textId="77777777" w:rsidR="00B14495" w:rsidRDefault="00B14495" w:rsidP="00B14495">
      <w:pPr>
        <w:spacing w:line="276" w:lineRule="auto"/>
        <w:ind w:firstLine="709"/>
        <w:jc w:val="both"/>
        <w:rPr>
          <w:sz w:val="28"/>
          <w:szCs w:val="28"/>
        </w:rPr>
      </w:pPr>
    </w:p>
    <w:p w14:paraId="4998C6F5" w14:textId="3A3BAE24" w:rsidR="00B14495" w:rsidRDefault="00B14495" w:rsidP="00B14495">
      <w:pPr>
        <w:ind w:firstLine="284"/>
        <w:jc w:val="both"/>
        <w:rPr>
          <w:sz w:val="28"/>
          <w:szCs w:val="28"/>
        </w:rPr>
      </w:pPr>
      <w:r>
        <w:rPr>
          <w:sz w:val="28"/>
          <w:szCs w:val="28"/>
        </w:rPr>
        <w:t>Ассоциация работодателей «Саморегулируемая организация «Объединение строительных и монтажных организаций «Стройкорпорация»,</w:t>
      </w:r>
      <w:r w:rsidR="00951490" w:rsidRPr="00951490">
        <w:t xml:space="preserve"> </w:t>
      </w:r>
      <w:r w:rsidR="00951490" w:rsidRPr="00951490">
        <w:rPr>
          <w:color w:val="7030A0"/>
          <w:sz w:val="28"/>
          <w:szCs w:val="28"/>
        </w:rPr>
        <w:t>ОГРН,</w:t>
      </w:r>
      <w:r w:rsidR="00951490">
        <w:rPr>
          <w:color w:val="7030A0"/>
          <w:sz w:val="28"/>
          <w:szCs w:val="28"/>
        </w:rPr>
        <w:t xml:space="preserve"> </w:t>
      </w:r>
      <w:bookmarkStart w:id="0" w:name="_Hlk166786981"/>
      <w:r w:rsidR="00951490">
        <w:rPr>
          <w:color w:val="7030A0"/>
          <w:sz w:val="28"/>
          <w:szCs w:val="28"/>
        </w:rPr>
        <w:t xml:space="preserve">дата регистрации, наименование </w:t>
      </w:r>
      <w:r w:rsidR="00951490" w:rsidRPr="00475012">
        <w:rPr>
          <w:color w:val="7030A0"/>
          <w:sz w:val="28"/>
          <w:szCs w:val="28"/>
        </w:rPr>
        <w:t xml:space="preserve">регистрирующего органа,  </w:t>
      </w:r>
      <w:bookmarkEnd w:id="0"/>
      <w:r w:rsidR="00951490" w:rsidRPr="00475012">
        <w:rPr>
          <w:color w:val="7030A0"/>
          <w:sz w:val="28"/>
          <w:szCs w:val="28"/>
        </w:rPr>
        <w:t>ИНН/КПП, место нахождение:***, адрес юридического лица:***, действующая на основании Устава (дата, наименование регистрирующего органа, регистрационный номер), в лице президента Ассоциации (ФИО полностью), действующего на основании документа, подтверждающего полномочия представителя, например: [устава, ****], дата рождения, место рождения, реквизиты документа, пол, гражданство, документ удостоверяющего личность, адрес регистрации по месту жительства/пребывания</w:t>
      </w:r>
      <w:r w:rsidR="003F3A63" w:rsidRPr="00475012">
        <w:rPr>
          <w:color w:val="7030A0"/>
          <w:sz w:val="28"/>
          <w:szCs w:val="28"/>
        </w:rPr>
        <w:t xml:space="preserve"> </w:t>
      </w:r>
      <w:r w:rsidR="00951490" w:rsidRPr="00475012">
        <w:rPr>
          <w:color w:val="7030A0"/>
          <w:sz w:val="28"/>
          <w:szCs w:val="28"/>
        </w:rPr>
        <w:t>],</w:t>
      </w:r>
      <w:r w:rsidRPr="00475012">
        <w:rPr>
          <w:color w:val="7030A0"/>
          <w:sz w:val="28"/>
          <w:szCs w:val="28"/>
        </w:rPr>
        <w:t xml:space="preserve"> именуемая в дальнейшем</w:t>
      </w:r>
      <w:r w:rsidRPr="00475012">
        <w:rPr>
          <w:sz w:val="28"/>
          <w:szCs w:val="28"/>
        </w:rPr>
        <w:t xml:space="preserve"> </w:t>
      </w:r>
      <w:r w:rsidR="00951490" w:rsidRPr="00475012">
        <w:rPr>
          <w:color w:val="7030A0"/>
          <w:sz w:val="28"/>
          <w:szCs w:val="28"/>
        </w:rPr>
        <w:t xml:space="preserve">«Ассоциация» или </w:t>
      </w:r>
      <w:r w:rsidRPr="00475012">
        <w:rPr>
          <w:color w:val="7030A0"/>
          <w:sz w:val="28"/>
          <w:szCs w:val="28"/>
        </w:rPr>
        <w:t xml:space="preserve">«Займодавец», </w:t>
      </w:r>
      <w:r w:rsidRPr="00475012">
        <w:rPr>
          <w:sz w:val="28"/>
          <w:szCs w:val="28"/>
        </w:rPr>
        <w:t>с одной стороны и наимено</w:t>
      </w:r>
      <w:r w:rsidRPr="00475012">
        <w:rPr>
          <w:bCs/>
          <w:sz w:val="28"/>
          <w:szCs w:val="28"/>
        </w:rPr>
        <w:t>вание члена Ассоциации</w:t>
      </w:r>
      <w:r w:rsidRPr="00475012">
        <w:rPr>
          <w:sz w:val="28"/>
          <w:szCs w:val="28"/>
        </w:rPr>
        <w:t xml:space="preserve"> </w:t>
      </w:r>
      <w:r w:rsidR="00B01BD2" w:rsidRPr="00475012">
        <w:rPr>
          <w:color w:val="7030A0"/>
          <w:sz w:val="28"/>
          <w:szCs w:val="28"/>
        </w:rPr>
        <w:t xml:space="preserve">- юридического лица, ОГРН, ИНН/КПП, место нахождение:***, адрес юридического лица:***,  лице [Фамилия, Имя, Отчество], дата рождения, место рождения, реквизиты документа, пол, гражданство, документ удостоверяющего личность, адрес регистрации по месту жительства/пребывания], должность, действующего основании  документа, подтверждающего полномочия представителя, например: [устава, положения, доверенности,], (Примечание: если членом Ассоциации является Индивидуальный предприниматель, то указываются: Фамилия, Имя Отчество, дата рождения, место рождения, реквизиты документа, пол, гражданство, документ удостоверяющего личность, адрес регистрации по месту жительства/пребывания], ОГРИП/ИНН, дата регистрации в качестве индивидуального предпринимателя, и регистрирующий орган), Документа, подтверждающего членство в Ассоциации, </w:t>
      </w:r>
      <w:r w:rsidRPr="00475012">
        <w:rPr>
          <w:color w:val="7030A0"/>
          <w:sz w:val="28"/>
          <w:szCs w:val="28"/>
        </w:rPr>
        <w:t xml:space="preserve">именуемое в дальнейшем «Заёмщик», </w:t>
      </w:r>
      <w:r w:rsidRPr="00475012">
        <w:rPr>
          <w:sz w:val="28"/>
          <w:szCs w:val="28"/>
        </w:rPr>
        <w:t>с другой стороны, совместно именуемые в дальнейшем</w:t>
      </w:r>
      <w:r>
        <w:rPr>
          <w:sz w:val="28"/>
          <w:szCs w:val="28"/>
        </w:rPr>
        <w:t xml:space="preserve"> – «Стороны», заключили настоящий договор (далее по тексту – «Договор») в соответствии с частью 17 статьи 3</w:t>
      </w:r>
      <w:r>
        <w:rPr>
          <w:sz w:val="28"/>
          <w:szCs w:val="28"/>
          <w:vertAlign w:val="superscript"/>
        </w:rPr>
        <w:t>3</w:t>
      </w:r>
      <w:r>
        <w:rPr>
          <w:sz w:val="28"/>
          <w:szCs w:val="28"/>
        </w:rPr>
        <w:t xml:space="preserve"> Федерального закона №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w:t>
      </w:r>
      <w:r>
        <w:rPr>
          <w:sz w:val="28"/>
          <w:szCs w:val="28"/>
        </w:rPr>
        <w:lastRenderedPageBreak/>
        <w:t>(далее – Положение, утвержденное ПП РФ от 27.06.2020 № 938),  Положением о компенсационном фонде обеспечения договорных обязательств Ассоциации, о нижеследующем:</w:t>
      </w:r>
    </w:p>
    <w:p w14:paraId="0515921A" w14:textId="77777777" w:rsidR="00B14495" w:rsidRDefault="00B14495" w:rsidP="00B14495">
      <w:pPr>
        <w:ind w:firstLine="284"/>
        <w:jc w:val="both"/>
        <w:rPr>
          <w:sz w:val="28"/>
          <w:szCs w:val="28"/>
        </w:rPr>
      </w:pPr>
    </w:p>
    <w:p w14:paraId="2792B4E8" w14:textId="77777777" w:rsidR="00B14495" w:rsidRDefault="00B14495" w:rsidP="00B14495">
      <w:pPr>
        <w:pStyle w:val="a5"/>
        <w:numPr>
          <w:ilvl w:val="0"/>
          <w:numId w:val="1"/>
        </w:numPr>
        <w:tabs>
          <w:tab w:val="left" w:pos="284"/>
        </w:tabs>
        <w:ind w:left="0" w:firstLine="284"/>
        <w:jc w:val="center"/>
        <w:outlineLvl w:val="0"/>
        <w:rPr>
          <w:sz w:val="28"/>
          <w:szCs w:val="28"/>
        </w:rPr>
      </w:pPr>
      <w:r>
        <w:rPr>
          <w:sz w:val="28"/>
          <w:szCs w:val="28"/>
        </w:rPr>
        <w:t>Предмет договора</w:t>
      </w:r>
    </w:p>
    <w:p w14:paraId="4232EA5E" w14:textId="77777777" w:rsidR="00B14495" w:rsidRDefault="00B14495" w:rsidP="00B14495">
      <w:pPr>
        <w:pStyle w:val="a5"/>
        <w:ind w:left="1129" w:firstLine="284"/>
        <w:outlineLvl w:val="0"/>
        <w:rPr>
          <w:sz w:val="28"/>
          <w:szCs w:val="28"/>
        </w:rPr>
      </w:pPr>
    </w:p>
    <w:p w14:paraId="3655F9EE" w14:textId="77777777" w:rsidR="00B14495" w:rsidRDefault="00B14495" w:rsidP="00B14495">
      <w:pPr>
        <w:pStyle w:val="a5"/>
        <w:numPr>
          <w:ilvl w:val="1"/>
          <w:numId w:val="1"/>
        </w:numPr>
        <w:tabs>
          <w:tab w:val="left" w:pos="567"/>
        </w:tabs>
        <w:ind w:left="0" w:firstLine="284"/>
        <w:jc w:val="both"/>
        <w:rPr>
          <w:sz w:val="28"/>
          <w:szCs w:val="28"/>
        </w:rPr>
      </w:pPr>
      <w:r>
        <w:rPr>
          <w:sz w:val="28"/>
          <w:szCs w:val="28"/>
        </w:rPr>
        <w:t>Займодавец обязуется передать Заёмщику денежные средства в сумме [</w:t>
      </w:r>
      <w:r>
        <w:rPr>
          <w:bCs/>
          <w:sz w:val="28"/>
          <w:szCs w:val="28"/>
        </w:rPr>
        <w:t>сумма цифрами и прописью</w:t>
      </w:r>
      <w:r>
        <w:rPr>
          <w:sz w:val="28"/>
          <w:szCs w:val="28"/>
        </w:rPr>
        <w:t>]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14:paraId="1B61FAE0" w14:textId="77777777" w:rsidR="00B14495" w:rsidRDefault="00B14495" w:rsidP="00B14495">
      <w:pPr>
        <w:numPr>
          <w:ilvl w:val="1"/>
          <w:numId w:val="1"/>
        </w:numPr>
        <w:tabs>
          <w:tab w:val="left" w:pos="567"/>
        </w:tabs>
        <w:ind w:left="0" w:firstLine="284"/>
        <w:jc w:val="both"/>
        <w:rPr>
          <w:sz w:val="28"/>
          <w:szCs w:val="28"/>
        </w:rPr>
      </w:pPr>
      <w:r>
        <w:rPr>
          <w:sz w:val="28"/>
          <w:szCs w:val="28"/>
        </w:rPr>
        <w:t>Сумма займа должна использоваться Заемщиком в целях [</w:t>
      </w:r>
      <w:r>
        <w:rPr>
          <w:bCs/>
          <w:sz w:val="28"/>
          <w:szCs w:val="28"/>
        </w:rPr>
        <w:t>в соответствии с пунктом 4 ПП РФ от 27.06.2020 № 938</w:t>
      </w:r>
      <w:r>
        <w:rPr>
          <w:sz w:val="28"/>
          <w:szCs w:val="28"/>
        </w:rPr>
        <w:t>] в соответствии с Планом расходования (Приложение № 1 к настоящему Договору), который является неотъемлемой частью Договора и в котором указаны цели использования и лица, в пользу которых будут осуществляться платежи за счёт средств суммы займа.</w:t>
      </w:r>
    </w:p>
    <w:p w14:paraId="18E22DEE" w14:textId="77777777" w:rsidR="00B14495" w:rsidRDefault="00B14495" w:rsidP="00B14495">
      <w:pPr>
        <w:ind w:firstLine="284"/>
        <w:jc w:val="both"/>
        <w:rPr>
          <w:sz w:val="28"/>
          <w:szCs w:val="28"/>
        </w:rPr>
      </w:pPr>
      <w:r>
        <w:rPr>
          <w:sz w:val="28"/>
          <w:szCs w:val="28"/>
        </w:rPr>
        <w:t>1.3. Займодавец обязуется в срок, установленный решением уполномоченного органа Ассоциации о предоставлении займа, передать Заёмщику сумму займа путём перечисления суммы займа на банковский счёт Заёмщика, указанный в разделе 7 настоящего Договора и соответствующий подпункту «и» пункта 6 ПП РФ от 27.06.2020 № 938. Датой предоставления суммы займа является дата зачисления денежных средств на банковский счёт Заёмщика.</w:t>
      </w:r>
    </w:p>
    <w:p w14:paraId="3808D309" w14:textId="77777777" w:rsidR="00B14495" w:rsidRDefault="00B14495" w:rsidP="00B14495">
      <w:pPr>
        <w:ind w:firstLine="284"/>
        <w:jc w:val="both"/>
        <w:rPr>
          <w:sz w:val="28"/>
          <w:szCs w:val="28"/>
        </w:rPr>
      </w:pPr>
      <w:r>
        <w:rPr>
          <w:sz w:val="28"/>
          <w:szCs w:val="28"/>
        </w:rPr>
        <w:t>1.4. Срок предоставления суммы займа составляет [</w:t>
      </w:r>
      <w:r>
        <w:rPr>
          <w:bCs/>
          <w:sz w:val="28"/>
          <w:szCs w:val="28"/>
        </w:rPr>
        <w:t>значение</w:t>
      </w:r>
      <w:r>
        <w:rPr>
          <w:sz w:val="28"/>
          <w:szCs w:val="28"/>
        </w:rPr>
        <w:t>] с даты заключения настоящего Договора.</w:t>
      </w:r>
      <w:r>
        <w:rPr>
          <w:rStyle w:val="a7"/>
          <w:sz w:val="28"/>
          <w:szCs w:val="28"/>
        </w:rPr>
        <w:footnoteReference w:id="1"/>
      </w:r>
      <w:r>
        <w:rPr>
          <w:sz w:val="28"/>
          <w:szCs w:val="28"/>
        </w:rPr>
        <w:t xml:space="preserve"> 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14:paraId="4594D65D" w14:textId="77777777" w:rsidR="00B14495" w:rsidRDefault="00B14495" w:rsidP="00B14495">
      <w:pPr>
        <w:ind w:firstLine="284"/>
        <w:jc w:val="both"/>
        <w:rPr>
          <w:sz w:val="28"/>
          <w:szCs w:val="28"/>
        </w:rPr>
      </w:pPr>
      <w:r>
        <w:rPr>
          <w:sz w:val="28"/>
          <w:szCs w:val="28"/>
        </w:rPr>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14:paraId="79F07C4F" w14:textId="77777777" w:rsidR="00B14495" w:rsidRDefault="00B14495" w:rsidP="00B14495">
      <w:pPr>
        <w:ind w:firstLine="284"/>
        <w:jc w:val="both"/>
        <w:rPr>
          <w:sz w:val="28"/>
          <w:szCs w:val="28"/>
        </w:rPr>
      </w:pPr>
      <w:r>
        <w:rPr>
          <w:sz w:val="28"/>
          <w:szCs w:val="28"/>
        </w:rPr>
        <w:t>1.6. Процентная ставка за пользование суммой займа составляет 2,5 (две целых пять десятых) процентов годовых.</w:t>
      </w:r>
    </w:p>
    <w:p w14:paraId="19DDCA54" w14:textId="77777777" w:rsidR="00B14495" w:rsidRDefault="00B14495" w:rsidP="00B14495">
      <w:pPr>
        <w:ind w:firstLine="284"/>
        <w:jc w:val="both"/>
        <w:rPr>
          <w:sz w:val="28"/>
          <w:szCs w:val="28"/>
        </w:rPr>
      </w:pPr>
      <w:r>
        <w:rPr>
          <w:sz w:val="28"/>
          <w:szCs w:val="28"/>
        </w:rPr>
        <w:t>1.7. 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Займодавцу суммы займа в полном объёме  включительно.</w:t>
      </w:r>
    </w:p>
    <w:p w14:paraId="6CA7B415" w14:textId="77777777" w:rsidR="00B14495" w:rsidRDefault="00B14495" w:rsidP="00B14495">
      <w:pPr>
        <w:ind w:firstLine="284"/>
        <w:jc w:val="both"/>
        <w:rPr>
          <w:sz w:val="28"/>
          <w:szCs w:val="28"/>
        </w:rPr>
      </w:pPr>
      <w:r>
        <w:rPr>
          <w:sz w:val="28"/>
          <w:szCs w:val="28"/>
        </w:rPr>
        <w:t>1.8. Проценты за пользование суммой займа уплачиваются  одновременно с возвратом суммы займа в полном объёме.</w:t>
      </w:r>
    </w:p>
    <w:p w14:paraId="78B472FA" w14:textId="41A4BF88" w:rsidR="00B14495" w:rsidRDefault="00B14495" w:rsidP="00B14495">
      <w:pPr>
        <w:ind w:firstLine="284"/>
        <w:jc w:val="both"/>
        <w:rPr>
          <w:sz w:val="28"/>
          <w:szCs w:val="28"/>
        </w:rPr>
      </w:pPr>
      <w:r>
        <w:rPr>
          <w:sz w:val="28"/>
          <w:szCs w:val="28"/>
        </w:rPr>
        <w:lastRenderedPageBreak/>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Pr>
          <w:sz w:val="28"/>
          <w:szCs w:val="28"/>
          <w:highlight w:val="yellow"/>
        </w:rPr>
        <w:softHyphen/>
      </w:r>
      <w:r>
        <w:rPr>
          <w:sz w:val="28"/>
          <w:szCs w:val="28"/>
        </w:rPr>
        <w:t xml:space="preserve"> настоящего Договора.</w:t>
      </w:r>
    </w:p>
    <w:p w14:paraId="3DABC9A5" w14:textId="663422E9" w:rsidR="00B14495" w:rsidRDefault="00B14495" w:rsidP="00B14495">
      <w:pPr>
        <w:ind w:firstLine="284"/>
        <w:jc w:val="both"/>
        <w:rPr>
          <w:sz w:val="28"/>
          <w:szCs w:val="28"/>
        </w:rPr>
      </w:pPr>
      <w:r>
        <w:rPr>
          <w:sz w:val="28"/>
          <w:szCs w:val="28"/>
        </w:rPr>
        <w:t>1.10. Обеспечением исполнения Заёмщиком своих обязательств по настоящему Договору явля</w:t>
      </w:r>
      <w:r w:rsidR="00475012">
        <w:rPr>
          <w:sz w:val="28"/>
          <w:szCs w:val="28"/>
        </w:rPr>
        <w:t>е</w:t>
      </w:r>
      <w:r>
        <w:rPr>
          <w:sz w:val="28"/>
          <w:szCs w:val="28"/>
        </w:rPr>
        <w:t>тся:</w:t>
      </w:r>
    </w:p>
    <w:p w14:paraId="42957A92" w14:textId="73685C1D" w:rsidR="00B14495" w:rsidRDefault="00B14495" w:rsidP="00B14495">
      <w:pPr>
        <w:ind w:firstLine="284"/>
        <w:jc w:val="both"/>
        <w:rPr>
          <w:bCs/>
          <w:i/>
          <w:color w:val="7030A0"/>
          <w:sz w:val="28"/>
          <w:szCs w:val="28"/>
        </w:rPr>
      </w:pPr>
      <w:r>
        <w:rPr>
          <w:bCs/>
          <w:i/>
          <w:sz w:val="28"/>
          <w:szCs w:val="28"/>
        </w:rPr>
        <w:t>- залог имущества</w:t>
      </w:r>
      <w:r w:rsidR="00907942">
        <w:rPr>
          <w:bCs/>
          <w:i/>
          <w:sz w:val="28"/>
          <w:szCs w:val="28"/>
        </w:rPr>
        <w:t xml:space="preserve"> (наименование имущества, </w:t>
      </w:r>
      <w:r>
        <w:rPr>
          <w:bCs/>
          <w:i/>
          <w:sz w:val="28"/>
          <w:szCs w:val="28"/>
        </w:rPr>
        <w:t xml:space="preserve">оформленный </w:t>
      </w:r>
      <w:r w:rsidRPr="004B6721">
        <w:rPr>
          <w:bCs/>
          <w:i/>
          <w:color w:val="7030A0"/>
          <w:sz w:val="28"/>
          <w:szCs w:val="28"/>
        </w:rPr>
        <w:t>договором</w:t>
      </w:r>
      <w:r w:rsidR="004B6721" w:rsidRPr="004B6721">
        <w:rPr>
          <w:bCs/>
          <w:i/>
          <w:color w:val="7030A0"/>
          <w:sz w:val="28"/>
          <w:szCs w:val="28"/>
        </w:rPr>
        <w:t>, удостоверенным (указать нотариуса Фамилию, Имя, Отчество, наименование нотариального округа,</w:t>
      </w:r>
      <w:r w:rsidRPr="004B6721">
        <w:rPr>
          <w:bCs/>
          <w:i/>
          <w:color w:val="7030A0"/>
          <w:sz w:val="28"/>
          <w:szCs w:val="28"/>
        </w:rPr>
        <w:t xml:space="preserve"> от ______ </w:t>
      </w:r>
      <w:r w:rsidR="004B6721" w:rsidRPr="004B6721">
        <w:rPr>
          <w:bCs/>
          <w:i/>
          <w:color w:val="7030A0"/>
          <w:sz w:val="28"/>
          <w:szCs w:val="28"/>
        </w:rPr>
        <w:t xml:space="preserve">реестровый номер </w:t>
      </w:r>
      <w:r w:rsidRPr="004B6721">
        <w:rPr>
          <w:bCs/>
          <w:i/>
          <w:color w:val="7030A0"/>
          <w:sz w:val="28"/>
          <w:szCs w:val="28"/>
        </w:rPr>
        <w:t>№ __</w:t>
      </w:r>
      <w:r w:rsidR="00475012">
        <w:rPr>
          <w:bCs/>
          <w:i/>
          <w:color w:val="7030A0"/>
          <w:sz w:val="28"/>
          <w:szCs w:val="28"/>
        </w:rPr>
        <w:t>.</w:t>
      </w:r>
    </w:p>
    <w:p w14:paraId="52524391" w14:textId="77777777" w:rsidR="00475012" w:rsidRDefault="00475012" w:rsidP="00B14495">
      <w:pPr>
        <w:ind w:firstLine="284"/>
        <w:jc w:val="both"/>
        <w:rPr>
          <w:bCs/>
          <w:i/>
          <w:sz w:val="28"/>
          <w:szCs w:val="28"/>
        </w:rPr>
      </w:pPr>
    </w:p>
    <w:p w14:paraId="0E1ED0DB" w14:textId="7C890815" w:rsidR="00B14495" w:rsidRPr="00D518A2" w:rsidRDefault="00B14495" w:rsidP="00D518A2">
      <w:pPr>
        <w:pStyle w:val="a5"/>
        <w:numPr>
          <w:ilvl w:val="0"/>
          <w:numId w:val="1"/>
        </w:numPr>
        <w:jc w:val="center"/>
        <w:outlineLvl w:val="0"/>
        <w:rPr>
          <w:sz w:val="28"/>
          <w:szCs w:val="28"/>
        </w:rPr>
      </w:pPr>
      <w:r w:rsidRPr="00D518A2">
        <w:rPr>
          <w:sz w:val="28"/>
          <w:szCs w:val="28"/>
        </w:rPr>
        <w:t>Гарантии и заверения заёмщика. Права и обязанности Сторон</w:t>
      </w:r>
      <w:r w:rsidR="00D518A2">
        <w:rPr>
          <w:sz w:val="28"/>
          <w:szCs w:val="28"/>
        </w:rPr>
        <w:t>.</w:t>
      </w:r>
    </w:p>
    <w:p w14:paraId="1E30490F" w14:textId="77777777" w:rsidR="00D518A2" w:rsidRPr="00D518A2" w:rsidRDefault="00D518A2" w:rsidP="00475012">
      <w:pPr>
        <w:pStyle w:val="a5"/>
        <w:ind w:left="1129"/>
        <w:outlineLvl w:val="0"/>
        <w:rPr>
          <w:sz w:val="28"/>
          <w:szCs w:val="28"/>
        </w:rPr>
      </w:pPr>
    </w:p>
    <w:p w14:paraId="4F3F1555" w14:textId="77777777" w:rsidR="00B14495" w:rsidRDefault="00B14495" w:rsidP="00B14495">
      <w:pPr>
        <w:ind w:firstLine="284"/>
        <w:jc w:val="both"/>
        <w:rPr>
          <w:sz w:val="28"/>
          <w:szCs w:val="28"/>
        </w:rPr>
      </w:pPr>
      <w:r>
        <w:rPr>
          <w:sz w:val="28"/>
          <w:szCs w:val="28"/>
        </w:rPr>
        <w:t>2.1. Настоящим Заёмщик в порядке статьи 431</w:t>
      </w:r>
      <w:r>
        <w:rPr>
          <w:sz w:val="28"/>
          <w:szCs w:val="28"/>
          <w:vertAlign w:val="superscript"/>
        </w:rPr>
        <w:t>2</w:t>
      </w:r>
      <w:r>
        <w:rPr>
          <w:sz w:val="28"/>
          <w:szCs w:val="28"/>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14:paraId="42224B6D" w14:textId="77777777" w:rsidR="00B14495" w:rsidRDefault="00B14495" w:rsidP="00B14495">
      <w:pPr>
        <w:ind w:firstLine="284"/>
        <w:jc w:val="both"/>
        <w:rPr>
          <w:i/>
          <w:sz w:val="28"/>
          <w:szCs w:val="28"/>
        </w:rPr>
      </w:pPr>
      <w:r>
        <w:rPr>
          <w:sz w:val="28"/>
          <w:szCs w:val="28"/>
        </w:rPr>
        <w:t>2.1.1.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p>
    <w:p w14:paraId="38B45D81" w14:textId="77777777" w:rsidR="00B14495" w:rsidRDefault="00B14495" w:rsidP="00B14495">
      <w:pPr>
        <w:ind w:firstLine="284"/>
        <w:jc w:val="both"/>
        <w:rPr>
          <w:sz w:val="28"/>
          <w:szCs w:val="28"/>
        </w:rPr>
      </w:pPr>
      <w:r>
        <w:rPr>
          <w:sz w:val="28"/>
          <w:szCs w:val="28"/>
        </w:rPr>
        <w:t>2.1.2.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исполнением настоящего Договора, а также оттиски печатей на соответствующих документах, подлинны.</w:t>
      </w:r>
    </w:p>
    <w:p w14:paraId="7A73ED95" w14:textId="77777777" w:rsidR="00B14495" w:rsidRDefault="00B14495" w:rsidP="00B14495">
      <w:pPr>
        <w:ind w:firstLine="284"/>
        <w:jc w:val="both"/>
        <w:rPr>
          <w:sz w:val="28"/>
          <w:szCs w:val="28"/>
          <w:highlight w:val="green"/>
        </w:rPr>
      </w:pPr>
      <w:r>
        <w:rPr>
          <w:sz w:val="28"/>
          <w:szCs w:val="28"/>
        </w:rPr>
        <w:t>2.1.3.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Заёмщик и/или его участники.</w:t>
      </w:r>
    </w:p>
    <w:p w14:paraId="4C6E7785" w14:textId="77777777" w:rsidR="00B14495" w:rsidRDefault="00B14495" w:rsidP="00B14495">
      <w:pPr>
        <w:ind w:firstLine="284"/>
        <w:jc w:val="both"/>
        <w:rPr>
          <w:sz w:val="28"/>
          <w:szCs w:val="28"/>
        </w:rPr>
      </w:pPr>
      <w:r>
        <w:rPr>
          <w:sz w:val="28"/>
          <w:szCs w:val="28"/>
        </w:rPr>
        <w:t>2.1.4.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p>
    <w:p w14:paraId="44EC160A" w14:textId="77777777" w:rsidR="00B14495" w:rsidRDefault="00B14495" w:rsidP="00B14495">
      <w:pPr>
        <w:ind w:firstLine="284"/>
        <w:jc w:val="both"/>
        <w:rPr>
          <w:sz w:val="28"/>
          <w:szCs w:val="28"/>
        </w:rPr>
      </w:pPr>
      <w:r>
        <w:rPr>
          <w:sz w:val="28"/>
          <w:szCs w:val="28"/>
        </w:rPr>
        <w:t>2.1.5.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требованиями законодательства Российской Федерации.</w:t>
      </w:r>
    </w:p>
    <w:p w14:paraId="3016469D" w14:textId="77777777" w:rsidR="00B14495" w:rsidRDefault="00B14495" w:rsidP="00B14495">
      <w:pPr>
        <w:pStyle w:val="a5"/>
        <w:numPr>
          <w:ilvl w:val="0"/>
          <w:numId w:val="2"/>
        </w:numPr>
        <w:ind w:left="0" w:firstLine="360"/>
        <w:jc w:val="both"/>
        <w:rPr>
          <w:sz w:val="28"/>
          <w:szCs w:val="28"/>
        </w:rPr>
      </w:pPr>
      <w:r>
        <w:rPr>
          <w:sz w:val="28"/>
          <w:szCs w:val="28"/>
        </w:rPr>
        <w:t>Заемщик не имеет задолженности по выплате заработной платы по состоянию на 1-е число месяца, предшествующего месяцу, в котором подается заявка на получение займа (далее - заявка);</w:t>
      </w:r>
    </w:p>
    <w:p w14:paraId="619FCBBA" w14:textId="77777777" w:rsidR="00B14495" w:rsidRDefault="00B14495" w:rsidP="00B14495">
      <w:pPr>
        <w:pStyle w:val="a5"/>
        <w:numPr>
          <w:ilvl w:val="0"/>
          <w:numId w:val="2"/>
        </w:numPr>
        <w:ind w:left="0" w:firstLine="284"/>
        <w:jc w:val="both"/>
        <w:rPr>
          <w:sz w:val="28"/>
          <w:szCs w:val="28"/>
        </w:rPr>
      </w:pPr>
      <w:r>
        <w:rPr>
          <w:sz w:val="28"/>
          <w:szCs w:val="28"/>
        </w:rPr>
        <w:t>Заемщик не имеет по состоянию на 1-е число месяца, в котором подается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4A577E7A" w14:textId="77777777" w:rsidR="00B14495" w:rsidRDefault="00B14495" w:rsidP="00B14495">
      <w:pPr>
        <w:pStyle w:val="a5"/>
        <w:numPr>
          <w:ilvl w:val="0"/>
          <w:numId w:val="2"/>
        </w:numPr>
        <w:ind w:left="0" w:firstLine="284"/>
        <w:jc w:val="both"/>
        <w:rPr>
          <w:sz w:val="28"/>
          <w:szCs w:val="28"/>
        </w:rPr>
      </w:pPr>
      <w:r>
        <w:rPr>
          <w:sz w:val="28"/>
          <w:szCs w:val="28"/>
        </w:rPr>
        <w:t xml:space="preserve">Заемщик - юридическое лицо не находится в состоянии ликвидации и не имеет решения суда о введении в отношении его внешнего </w:t>
      </w:r>
      <w:r>
        <w:rPr>
          <w:sz w:val="28"/>
          <w:szCs w:val="28"/>
        </w:rPr>
        <w:lastRenderedPageBreak/>
        <w:t>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199BFB58" w14:textId="77777777" w:rsidR="00B14495" w:rsidRDefault="00B14495" w:rsidP="00B14495">
      <w:pPr>
        <w:pStyle w:val="a5"/>
        <w:numPr>
          <w:ilvl w:val="0"/>
          <w:numId w:val="2"/>
        </w:numPr>
        <w:ind w:left="0" w:firstLine="284"/>
        <w:jc w:val="both"/>
        <w:rPr>
          <w:sz w:val="28"/>
          <w:szCs w:val="28"/>
        </w:rPr>
      </w:pPr>
      <w:r>
        <w:rPr>
          <w:sz w:val="28"/>
          <w:szCs w:val="28"/>
        </w:rPr>
        <w:t>Заемщик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10061D76" w14:textId="129740C8" w:rsidR="00B14495" w:rsidRDefault="00B14495" w:rsidP="00B14495">
      <w:pPr>
        <w:pStyle w:val="a5"/>
        <w:numPr>
          <w:ilvl w:val="0"/>
          <w:numId w:val="2"/>
        </w:numPr>
        <w:ind w:left="0" w:firstLine="284"/>
        <w:jc w:val="both"/>
        <w:rPr>
          <w:sz w:val="28"/>
          <w:szCs w:val="28"/>
        </w:rPr>
      </w:pPr>
      <w:r>
        <w:rPr>
          <w:sz w:val="28"/>
          <w:szCs w:val="28"/>
        </w:rPr>
        <w:t xml:space="preserve">Заемщик не находится в реестрах недобросовестных поставщиков, ведение которых осуществляется в соответствии с Федеральными законами </w:t>
      </w:r>
      <w:r>
        <w:rPr>
          <w:sz w:val="28"/>
          <w:szCs w:val="28"/>
          <w:shd w:val="clear" w:color="auto" w:fill="FFFFFF"/>
        </w:rPr>
        <w:t>от 05.04.2013</w:t>
      </w:r>
      <w:r>
        <w:rPr>
          <w:sz w:val="28"/>
          <w:szCs w:val="28"/>
        </w:rPr>
        <w:t xml:space="preserve"> № 44-ФЗ, </w:t>
      </w:r>
      <w:r>
        <w:rPr>
          <w:sz w:val="28"/>
          <w:szCs w:val="28"/>
          <w:shd w:val="clear" w:color="auto" w:fill="FFFFFF"/>
        </w:rPr>
        <w:t>от 18.07.2011</w:t>
      </w:r>
      <w:r>
        <w:rPr>
          <w:sz w:val="28"/>
          <w:szCs w:val="28"/>
        </w:rPr>
        <w:t xml:space="preserve"> № 223-ФЗ, постановлением </w:t>
      </w:r>
      <w:r>
        <w:rPr>
          <w:sz w:val="28"/>
          <w:szCs w:val="28"/>
          <w:shd w:val="clear" w:color="auto" w:fill="FFFFFF"/>
        </w:rPr>
        <w:t>Правительства Российской Федерации от 01.07.2016 </w:t>
      </w:r>
      <w:r>
        <w:rPr>
          <w:sz w:val="28"/>
          <w:szCs w:val="28"/>
        </w:rPr>
        <w:t>№ 615;</w:t>
      </w:r>
    </w:p>
    <w:p w14:paraId="55A4FE13" w14:textId="77777777" w:rsidR="00B14495" w:rsidRDefault="00B14495" w:rsidP="00B14495">
      <w:pPr>
        <w:pStyle w:val="a5"/>
        <w:numPr>
          <w:ilvl w:val="0"/>
          <w:numId w:val="2"/>
        </w:numPr>
        <w:ind w:left="0" w:firstLine="284"/>
        <w:jc w:val="both"/>
        <w:rPr>
          <w:sz w:val="28"/>
          <w:szCs w:val="28"/>
        </w:rPr>
      </w:pPr>
      <w:r>
        <w:rPr>
          <w:sz w:val="28"/>
          <w:szCs w:val="28"/>
        </w:rPr>
        <w:t>Учредители (участники) или члены коллегиального исполнительного органа, единоличный исполнительный орган Заемщика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35B4004F" w14:textId="77777777" w:rsidR="00B14495" w:rsidRDefault="00B14495" w:rsidP="00B14495">
      <w:pPr>
        <w:pStyle w:val="a5"/>
        <w:numPr>
          <w:ilvl w:val="0"/>
          <w:numId w:val="2"/>
        </w:numPr>
        <w:ind w:left="0" w:firstLine="284"/>
        <w:jc w:val="both"/>
        <w:rPr>
          <w:sz w:val="28"/>
          <w:szCs w:val="28"/>
        </w:rPr>
      </w:pPr>
      <w:r>
        <w:rPr>
          <w:sz w:val="28"/>
          <w:szCs w:val="28"/>
        </w:rPr>
        <w:t>Учредители (участники) или члены коллегиального исполнительного органа, единоличный исполнительный орган Заемщика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14:paraId="2C50E703" w14:textId="403A2B2D" w:rsidR="00B14495" w:rsidRPr="00475012" w:rsidRDefault="00B14495" w:rsidP="00610EBE">
      <w:pPr>
        <w:pStyle w:val="a5"/>
        <w:numPr>
          <w:ilvl w:val="0"/>
          <w:numId w:val="2"/>
        </w:numPr>
        <w:ind w:left="0" w:firstLine="284"/>
        <w:jc w:val="both"/>
        <w:rPr>
          <w:sz w:val="28"/>
          <w:szCs w:val="28"/>
        </w:rPr>
      </w:pPr>
      <w:r w:rsidRPr="00475012">
        <w:rPr>
          <w:sz w:val="28"/>
          <w:szCs w:val="28"/>
        </w:rPr>
        <w:t>Заемщиком представлено обязательство об обеспечении исполнения обязательств Заемщика по договору займа следующи</w:t>
      </w:r>
      <w:r w:rsidR="00475012" w:rsidRPr="00475012">
        <w:rPr>
          <w:sz w:val="28"/>
          <w:szCs w:val="28"/>
        </w:rPr>
        <w:t>м</w:t>
      </w:r>
      <w:r w:rsidRPr="00475012">
        <w:rPr>
          <w:sz w:val="28"/>
          <w:szCs w:val="28"/>
        </w:rPr>
        <w:t xml:space="preserve"> способо</w:t>
      </w:r>
      <w:r w:rsidR="00475012" w:rsidRPr="00475012">
        <w:rPr>
          <w:sz w:val="28"/>
          <w:szCs w:val="28"/>
        </w:rPr>
        <w:t xml:space="preserve">м - </w:t>
      </w:r>
      <w:r w:rsidRPr="00475012">
        <w:rPr>
          <w:sz w:val="28"/>
          <w:szCs w:val="28"/>
        </w:rPr>
        <w:t>залог имущества стоимостью, превышающей сумму займа не менее чем на 40 процентов</w:t>
      </w:r>
      <w:r w:rsidR="00475012" w:rsidRPr="00475012">
        <w:rPr>
          <w:sz w:val="28"/>
          <w:szCs w:val="28"/>
        </w:rPr>
        <w:t>.</w:t>
      </w:r>
    </w:p>
    <w:p w14:paraId="1F212A75" w14:textId="49A25E96" w:rsidR="00B14495" w:rsidRDefault="00B14495" w:rsidP="00B14495">
      <w:pPr>
        <w:pStyle w:val="a5"/>
        <w:numPr>
          <w:ilvl w:val="0"/>
          <w:numId w:val="2"/>
        </w:numPr>
        <w:ind w:left="0" w:firstLine="284"/>
        <w:jc w:val="both"/>
        <w:rPr>
          <w:sz w:val="28"/>
          <w:szCs w:val="28"/>
        </w:rPr>
      </w:pPr>
      <w:r>
        <w:rPr>
          <w:sz w:val="28"/>
          <w:szCs w:val="28"/>
        </w:rPr>
        <w:t>Заемщик имеет заключенный с кредитной организацией, в которой Ассоциацией размещены средства компенсационного фонда обеспечения договорных обязательств (далее - КФ ОДО), договор банковского счета, предусматривающий:</w:t>
      </w:r>
    </w:p>
    <w:p w14:paraId="56668266" w14:textId="77777777" w:rsidR="00B14495" w:rsidRDefault="00B14495" w:rsidP="00B14495">
      <w:pPr>
        <w:pStyle w:val="a5"/>
        <w:ind w:left="0" w:firstLine="284"/>
        <w:jc w:val="both"/>
        <w:rPr>
          <w:sz w:val="28"/>
          <w:szCs w:val="28"/>
        </w:rPr>
      </w:pPr>
      <w:r>
        <w:rPr>
          <w:sz w:val="28"/>
          <w:szCs w:val="28"/>
        </w:rPr>
        <w:t>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Ассоциации, предоставившей заем, об осуществлении отказа в списании денежных средств;</w:t>
      </w:r>
    </w:p>
    <w:p w14:paraId="35A5703A" w14:textId="77777777" w:rsidR="00B14495" w:rsidRDefault="00B14495" w:rsidP="00B14495">
      <w:pPr>
        <w:pStyle w:val="a5"/>
        <w:ind w:left="0" w:firstLine="284"/>
        <w:jc w:val="both"/>
        <w:rPr>
          <w:sz w:val="28"/>
          <w:szCs w:val="28"/>
        </w:rPr>
      </w:pPr>
      <w:r>
        <w:rPr>
          <w:sz w:val="28"/>
          <w:szCs w:val="28"/>
        </w:rPr>
        <w:t>списание денежных средств на специальный банковский счет, на котором размещены средства КФ ОДО, в случае направления Ассоциацией Заемщику и в кредитную организацию требования о досрочном возврате суммы займа и процентов за пользование займом;</w:t>
      </w:r>
    </w:p>
    <w:p w14:paraId="26CF2D80" w14:textId="77777777" w:rsidR="00B14495" w:rsidRDefault="00B14495" w:rsidP="00B14495">
      <w:pPr>
        <w:pStyle w:val="a5"/>
        <w:numPr>
          <w:ilvl w:val="0"/>
          <w:numId w:val="2"/>
        </w:numPr>
        <w:ind w:left="0" w:firstLine="284"/>
        <w:jc w:val="both"/>
        <w:rPr>
          <w:sz w:val="28"/>
          <w:szCs w:val="28"/>
        </w:rPr>
      </w:pPr>
      <w:r>
        <w:rPr>
          <w:sz w:val="28"/>
          <w:szCs w:val="28"/>
        </w:rPr>
        <w:t xml:space="preserve">Заемщик имеет заключенные четырехсторонние соглашения с Ассоциацией, с кредитной организацией, в которой открыт специальный банковский счет Ассоциации, и кредитными организациями, в которых Заёмщиком открыты банковские счета, о списании с данных банковских счетов суммы займа и процентов за пользование займом в пользу Ассоциации </w:t>
      </w:r>
      <w:r>
        <w:rPr>
          <w:sz w:val="28"/>
          <w:szCs w:val="28"/>
        </w:rPr>
        <w:lastRenderedPageBreak/>
        <w:t>на основании предъявленного Ассоциацией требования о списании суммы займа и процентов за пользование займом;</w:t>
      </w:r>
    </w:p>
    <w:p w14:paraId="75114576" w14:textId="77777777" w:rsidR="00B14495" w:rsidRDefault="00B14495" w:rsidP="00B14495">
      <w:pPr>
        <w:pStyle w:val="a5"/>
        <w:numPr>
          <w:ilvl w:val="0"/>
          <w:numId w:val="2"/>
        </w:numPr>
        <w:ind w:left="0" w:firstLine="284"/>
        <w:jc w:val="both"/>
        <w:rPr>
          <w:sz w:val="28"/>
          <w:szCs w:val="28"/>
        </w:rPr>
      </w:pPr>
      <w:r>
        <w:rPr>
          <w:sz w:val="28"/>
          <w:szCs w:val="28"/>
        </w:rPr>
        <w:t>Заемщик имеет План расходования займа с указанием целей его использования, предусмотренных настоящим Договором, и лиц, в пользу которых будут осуществляться платежи за счет средств займа;</w:t>
      </w:r>
    </w:p>
    <w:p w14:paraId="32A2C863" w14:textId="77777777" w:rsidR="00B14495" w:rsidRDefault="00B14495" w:rsidP="00B14495">
      <w:pPr>
        <w:pStyle w:val="a5"/>
        <w:numPr>
          <w:ilvl w:val="0"/>
          <w:numId w:val="2"/>
        </w:numPr>
        <w:ind w:left="0" w:firstLine="284"/>
        <w:jc w:val="both"/>
        <w:rPr>
          <w:sz w:val="28"/>
          <w:szCs w:val="28"/>
        </w:rPr>
      </w:pPr>
      <w:r>
        <w:rPr>
          <w:sz w:val="28"/>
          <w:szCs w:val="28"/>
        </w:rPr>
        <w:t xml:space="preserve">Планируемые Заемщиком расходы соответствуют целям, предусмотренным настоящим Договором; </w:t>
      </w:r>
    </w:p>
    <w:p w14:paraId="29EE5602" w14:textId="7B469D1E" w:rsidR="00B14495" w:rsidRDefault="00B14495" w:rsidP="00B14495">
      <w:pPr>
        <w:pStyle w:val="a5"/>
        <w:numPr>
          <w:ilvl w:val="0"/>
          <w:numId w:val="2"/>
        </w:numPr>
        <w:ind w:left="0" w:firstLine="284"/>
        <w:jc w:val="both"/>
        <w:rPr>
          <w:sz w:val="28"/>
          <w:szCs w:val="28"/>
          <w:lang w:eastAsia="zh-CN"/>
        </w:rPr>
      </w:pPr>
      <w:r>
        <w:rPr>
          <w:sz w:val="28"/>
          <w:szCs w:val="28"/>
        </w:rPr>
        <w:t>Заемщик имеет</w:t>
      </w:r>
      <w:r>
        <w:rPr>
          <w:sz w:val="28"/>
          <w:szCs w:val="28"/>
          <w:lang w:eastAsia="zh-CN"/>
        </w:rPr>
        <w:t xml:space="preserve"> заключение об оценке финансового положения </w:t>
      </w:r>
      <w:r>
        <w:rPr>
          <w:sz w:val="28"/>
          <w:szCs w:val="28"/>
        </w:rPr>
        <w:t xml:space="preserve"> применительно к Методологическим рекомендациям по проведению анализа финансово-хозяйственной деятельности организаций, утвержденным Госкомстатом России 28.11.2002</w:t>
      </w:r>
      <w:r>
        <w:rPr>
          <w:sz w:val="28"/>
          <w:szCs w:val="28"/>
          <w:lang w:eastAsia="zh-CN"/>
        </w:rPr>
        <w:t>;</w:t>
      </w:r>
    </w:p>
    <w:p w14:paraId="37664E9D" w14:textId="77777777" w:rsidR="00B14495" w:rsidRDefault="00B14495" w:rsidP="00B14495">
      <w:pPr>
        <w:pStyle w:val="a5"/>
        <w:numPr>
          <w:ilvl w:val="0"/>
          <w:numId w:val="2"/>
        </w:numPr>
        <w:ind w:left="0" w:firstLine="284"/>
        <w:jc w:val="both"/>
        <w:rPr>
          <w:sz w:val="28"/>
          <w:szCs w:val="28"/>
        </w:rPr>
      </w:pPr>
      <w:r>
        <w:rPr>
          <w:sz w:val="28"/>
          <w:szCs w:val="28"/>
        </w:rPr>
        <w:t>Заемщик не имеет задолженности по уплате членских и целевых взносов в Ассоциацию, установленных уставом, решениями Общего собрания членов Ассоциации;</w:t>
      </w:r>
    </w:p>
    <w:p w14:paraId="6AE2A63D" w14:textId="77777777" w:rsidR="00B14495" w:rsidRDefault="00B14495" w:rsidP="00B14495">
      <w:pPr>
        <w:pStyle w:val="a5"/>
        <w:numPr>
          <w:ilvl w:val="0"/>
          <w:numId w:val="2"/>
        </w:numPr>
        <w:ind w:left="0" w:firstLine="284"/>
        <w:jc w:val="both"/>
        <w:rPr>
          <w:sz w:val="28"/>
          <w:szCs w:val="28"/>
        </w:rPr>
      </w:pPr>
      <w:r>
        <w:rPr>
          <w:sz w:val="28"/>
          <w:szCs w:val="28"/>
        </w:rPr>
        <w:t>Отсутствуют выплаты из компенсационных фондов Ассоциации по вине Заемщика;</w:t>
      </w:r>
    </w:p>
    <w:p w14:paraId="14105DC3" w14:textId="77777777" w:rsidR="00B14495" w:rsidRDefault="00B14495" w:rsidP="00B14495">
      <w:pPr>
        <w:pStyle w:val="a5"/>
        <w:numPr>
          <w:ilvl w:val="0"/>
          <w:numId w:val="2"/>
        </w:numPr>
        <w:ind w:left="0" w:firstLine="284"/>
        <w:jc w:val="both"/>
        <w:rPr>
          <w:sz w:val="28"/>
          <w:szCs w:val="28"/>
        </w:rPr>
      </w:pPr>
      <w:r>
        <w:rPr>
          <w:spacing w:val="-2"/>
          <w:sz w:val="28"/>
          <w:szCs w:val="28"/>
        </w:rPr>
        <w:t xml:space="preserve">Отсутствуют находящиеся в производстве судов иски к </w:t>
      </w:r>
      <w:r>
        <w:rPr>
          <w:sz w:val="28"/>
          <w:szCs w:val="28"/>
        </w:rPr>
        <w:t xml:space="preserve">Заемщику </w:t>
      </w:r>
      <w:r>
        <w:rPr>
          <w:spacing w:val="-2"/>
          <w:sz w:val="28"/>
          <w:szCs w:val="28"/>
        </w:rPr>
        <w:t>о возмещении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по осуществлению функций технического заказчика,  а также с неисполнением или ненадлежащим исполнением Заёмщиком обязательств по договорам строительного подряда, договорам подряда на осуществления сноса, договорам на осуществление функций технического заказчика, заключенным с использованием конкурентных способов заключения таких договоров</w:t>
      </w:r>
      <w:r>
        <w:rPr>
          <w:rStyle w:val="a7"/>
          <w:spacing w:val="-2"/>
          <w:sz w:val="28"/>
          <w:szCs w:val="28"/>
          <w:lang w:eastAsia="zh-CN"/>
        </w:rPr>
        <w:footnoteReference w:id="2"/>
      </w:r>
      <w:r>
        <w:rPr>
          <w:sz w:val="28"/>
          <w:szCs w:val="28"/>
        </w:rPr>
        <w:t>.</w:t>
      </w:r>
    </w:p>
    <w:p w14:paraId="52E9AF05" w14:textId="77777777" w:rsidR="00B14495" w:rsidRDefault="00B14495" w:rsidP="00B14495">
      <w:pPr>
        <w:pStyle w:val="a5"/>
        <w:numPr>
          <w:ilvl w:val="0"/>
          <w:numId w:val="2"/>
        </w:numPr>
        <w:ind w:left="0" w:firstLine="284"/>
        <w:jc w:val="both"/>
        <w:rPr>
          <w:sz w:val="28"/>
          <w:szCs w:val="28"/>
        </w:rPr>
      </w:pPr>
      <w:r>
        <w:rPr>
          <w:sz w:val="28"/>
          <w:szCs w:val="28"/>
          <w:lang w:val="en-US"/>
        </w:rPr>
        <w:t> </w:t>
      </w:r>
      <w:r>
        <w:rPr>
          <w:sz w:val="28"/>
          <w:szCs w:val="28"/>
        </w:rPr>
        <w:t>О</w:t>
      </w:r>
      <w:r>
        <w:rPr>
          <w:spacing w:val="-4"/>
          <w:sz w:val="28"/>
          <w:szCs w:val="28"/>
        </w:rPr>
        <w:t>тсутствуют вступившие в силу и неисполненные судебные решения о взыскании с Заемщика денежных средств, а также отсутствие незавершенных исполнительных производств в отношении Заемщика о взыскании денежных средств, в том числе в связи с установленной виной Заемщика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осуществлению функций технического заказчика, а также с неисполнением или ненадлежащим исполнением Заемщиком обязательств по договорам строительного подряда, договорам подряда на осуществление сноса, договорам на осуществление функций технического заказчика, заключенным с использованием конкурентных способов заключения таких договоров;</w:t>
      </w:r>
    </w:p>
    <w:p w14:paraId="69EC40F5" w14:textId="77777777" w:rsidR="00B14495" w:rsidRDefault="00B14495" w:rsidP="00B14495">
      <w:pPr>
        <w:pStyle w:val="a5"/>
        <w:numPr>
          <w:ilvl w:val="0"/>
          <w:numId w:val="2"/>
        </w:numPr>
        <w:ind w:left="0" w:firstLine="284"/>
        <w:jc w:val="both"/>
        <w:rPr>
          <w:sz w:val="28"/>
          <w:szCs w:val="28"/>
        </w:rPr>
      </w:pPr>
      <w:r>
        <w:rPr>
          <w:sz w:val="28"/>
          <w:szCs w:val="28"/>
          <w:lang w:val="en-US"/>
        </w:rPr>
        <w:t> </w:t>
      </w:r>
      <w:r>
        <w:rPr>
          <w:sz w:val="28"/>
          <w:szCs w:val="28"/>
        </w:rPr>
        <w:t>Отсутствуют у Заемщика, у его поручителей, у исполнительного органа Заемщика неисполненные обязательства по кредитам, ссудам, поручительствам;</w:t>
      </w:r>
    </w:p>
    <w:p w14:paraId="2784F7A8" w14:textId="77777777" w:rsidR="00B14495" w:rsidRDefault="00B14495" w:rsidP="00B14495">
      <w:pPr>
        <w:pStyle w:val="a5"/>
        <w:numPr>
          <w:ilvl w:val="0"/>
          <w:numId w:val="2"/>
        </w:numPr>
        <w:ind w:left="0" w:firstLine="284"/>
        <w:jc w:val="both"/>
        <w:rPr>
          <w:sz w:val="28"/>
          <w:szCs w:val="28"/>
        </w:rPr>
      </w:pPr>
      <w:r>
        <w:rPr>
          <w:sz w:val="28"/>
          <w:szCs w:val="28"/>
        </w:rPr>
        <w:t xml:space="preserve">Отсутствуют в отношении Заемщика действующие меры дисциплинарного воздействия в виде приостановления права осуществлять </w:t>
      </w:r>
      <w:r>
        <w:rPr>
          <w:sz w:val="28"/>
          <w:szCs w:val="28"/>
        </w:rPr>
        <w:lastRenderedPageBreak/>
        <w:t>строительство, реконструкцию, капитальный ремонт, снос объектов капитального строительства, осуществлять функции технического заказчика;</w:t>
      </w:r>
    </w:p>
    <w:p w14:paraId="331DBD27" w14:textId="77777777" w:rsidR="00B14495" w:rsidRDefault="00B14495" w:rsidP="00B14495">
      <w:pPr>
        <w:pStyle w:val="a5"/>
        <w:numPr>
          <w:ilvl w:val="0"/>
          <w:numId w:val="2"/>
        </w:numPr>
        <w:ind w:left="0" w:firstLine="284"/>
        <w:jc w:val="both"/>
        <w:rPr>
          <w:sz w:val="28"/>
          <w:szCs w:val="28"/>
        </w:rPr>
      </w:pPr>
      <w:r>
        <w:rPr>
          <w:sz w:val="28"/>
          <w:szCs w:val="28"/>
        </w:rPr>
        <w:t>Отсутствуют у Заемщика неисполненные предписания органов государственного (муниципального) контроля (надзора) в сфере строительства;</w:t>
      </w:r>
    </w:p>
    <w:p w14:paraId="16EE41D5" w14:textId="77777777" w:rsidR="00B14495" w:rsidRDefault="00B14495" w:rsidP="00B14495">
      <w:pPr>
        <w:ind w:firstLine="284"/>
        <w:jc w:val="both"/>
        <w:rPr>
          <w:sz w:val="28"/>
          <w:szCs w:val="28"/>
        </w:rPr>
      </w:pPr>
      <w:r>
        <w:rPr>
          <w:sz w:val="28"/>
          <w:szCs w:val="28"/>
        </w:rPr>
        <w:t>2.1.26.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14:paraId="4D6058DA" w14:textId="77777777" w:rsidR="00B14495" w:rsidRDefault="00B14495" w:rsidP="00B14495">
      <w:pPr>
        <w:ind w:firstLine="284"/>
        <w:jc w:val="both"/>
        <w:rPr>
          <w:sz w:val="28"/>
          <w:szCs w:val="28"/>
          <w:lang w:eastAsia="en-US"/>
        </w:rPr>
      </w:pPr>
      <w:r>
        <w:rPr>
          <w:sz w:val="28"/>
          <w:szCs w:val="28"/>
          <w:lang w:eastAsia="en-US"/>
        </w:rPr>
        <w:t>2.2. Заёмщик обязуется:</w:t>
      </w:r>
    </w:p>
    <w:p w14:paraId="043D802F" w14:textId="77777777" w:rsidR="00B14495" w:rsidRDefault="00B14495" w:rsidP="00B14495">
      <w:pPr>
        <w:ind w:firstLine="284"/>
        <w:jc w:val="both"/>
        <w:rPr>
          <w:sz w:val="28"/>
          <w:szCs w:val="28"/>
          <w:lang w:eastAsia="en-US"/>
        </w:rPr>
      </w:pPr>
      <w:r>
        <w:rPr>
          <w:sz w:val="28"/>
          <w:szCs w:val="28"/>
          <w:lang w:eastAsia="en-US"/>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14:paraId="466B4E82" w14:textId="77777777" w:rsidR="00B14495" w:rsidRDefault="00B14495" w:rsidP="00B14495">
      <w:pPr>
        <w:ind w:firstLine="284"/>
        <w:jc w:val="both"/>
        <w:rPr>
          <w:sz w:val="28"/>
          <w:szCs w:val="28"/>
        </w:rPr>
      </w:pPr>
      <w:r>
        <w:rPr>
          <w:sz w:val="28"/>
          <w:szCs w:val="28"/>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Договору).</w:t>
      </w:r>
    </w:p>
    <w:p w14:paraId="1DAFBD5A" w14:textId="77777777" w:rsidR="00B14495" w:rsidRDefault="00B14495" w:rsidP="00B14495">
      <w:pPr>
        <w:ind w:firstLine="284"/>
        <w:jc w:val="both"/>
        <w:rPr>
          <w:sz w:val="28"/>
          <w:szCs w:val="28"/>
          <w:lang w:eastAsia="en-US"/>
        </w:rPr>
      </w:pPr>
      <w:r>
        <w:rPr>
          <w:sz w:val="28"/>
          <w:szCs w:val="28"/>
          <w:lang w:eastAsia="en-US"/>
        </w:rPr>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79FFDD4A" w14:textId="77777777" w:rsidR="00B14495" w:rsidRDefault="00B14495" w:rsidP="00B14495">
      <w:pPr>
        <w:ind w:firstLine="284"/>
        <w:jc w:val="both"/>
        <w:rPr>
          <w:sz w:val="28"/>
          <w:szCs w:val="28"/>
        </w:rPr>
      </w:pPr>
      <w:r>
        <w:rPr>
          <w:sz w:val="28"/>
          <w:szCs w:val="28"/>
        </w:rPr>
        <w:t xml:space="preserve">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
    <w:p w14:paraId="67D9578B" w14:textId="77777777" w:rsidR="00B14495" w:rsidRDefault="00B14495" w:rsidP="00B14495">
      <w:pPr>
        <w:ind w:firstLine="284"/>
        <w:jc w:val="both"/>
        <w:rPr>
          <w:sz w:val="28"/>
          <w:szCs w:val="28"/>
        </w:rPr>
      </w:pPr>
      <w:r>
        <w:rPr>
          <w:sz w:val="28"/>
          <w:szCs w:val="28"/>
          <w:lang w:eastAsia="en-US"/>
        </w:rPr>
        <w:t xml:space="preserve">2.3.1. </w:t>
      </w:r>
      <w:r>
        <w:rPr>
          <w:sz w:val="28"/>
          <w:szCs w:val="28"/>
        </w:rPr>
        <w:t>Информацию о расходах, произведённых за счёт средств суммы займа по форме согласно Приложению № 2 к настоящему Договору.</w:t>
      </w:r>
    </w:p>
    <w:p w14:paraId="18004C7C" w14:textId="77777777" w:rsidR="00B14495" w:rsidRDefault="00B14495" w:rsidP="00B14495">
      <w:pPr>
        <w:ind w:firstLine="284"/>
        <w:jc w:val="both"/>
        <w:rPr>
          <w:sz w:val="28"/>
          <w:szCs w:val="28"/>
        </w:rPr>
      </w:pPr>
      <w:r>
        <w:rPr>
          <w:sz w:val="28"/>
          <w:szCs w:val="28"/>
          <w:lang w:eastAsia="en-US"/>
        </w:rPr>
        <w:t xml:space="preserve">2.3.2. </w:t>
      </w:r>
      <w:r>
        <w:rPr>
          <w:sz w:val="28"/>
          <w:szCs w:val="28"/>
        </w:rPr>
        <w:t>Документы, подтверждающие соответствие использования суммы займа условиям настоящего Договора.</w:t>
      </w:r>
    </w:p>
    <w:p w14:paraId="5E82F47B" w14:textId="77777777" w:rsidR="00B14495" w:rsidRDefault="00B14495" w:rsidP="00B14495">
      <w:pPr>
        <w:ind w:firstLine="284"/>
        <w:jc w:val="both"/>
        <w:rPr>
          <w:sz w:val="28"/>
          <w:szCs w:val="28"/>
        </w:rPr>
      </w:pPr>
      <w:r>
        <w:rPr>
          <w:sz w:val="28"/>
          <w:szCs w:val="28"/>
        </w:rPr>
        <w:t>2.3.3. Выписки по банковскому счету Заёмщика, указанному в разделе 7 настоящего Договора, выданные кредитной организацией.</w:t>
      </w:r>
    </w:p>
    <w:p w14:paraId="60E9FECE" w14:textId="77777777" w:rsidR="00B14495" w:rsidRDefault="00B14495" w:rsidP="00B14495">
      <w:pPr>
        <w:ind w:firstLine="284"/>
        <w:jc w:val="both"/>
        <w:rPr>
          <w:sz w:val="28"/>
          <w:szCs w:val="28"/>
          <w:lang w:eastAsia="en-US"/>
        </w:rPr>
      </w:pPr>
      <w:r>
        <w:rPr>
          <w:sz w:val="28"/>
          <w:szCs w:val="28"/>
        </w:rPr>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14:paraId="0BE102CD" w14:textId="77777777" w:rsidR="00B14495" w:rsidRDefault="00B14495" w:rsidP="00B14495">
      <w:pPr>
        <w:ind w:firstLine="284"/>
        <w:jc w:val="both"/>
        <w:rPr>
          <w:sz w:val="28"/>
          <w:szCs w:val="28"/>
          <w:lang w:eastAsia="en-US"/>
        </w:rPr>
      </w:pPr>
      <w:r>
        <w:rPr>
          <w:sz w:val="28"/>
          <w:szCs w:val="28"/>
          <w:lang w:eastAsia="en-US"/>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14:paraId="52351D68" w14:textId="77777777" w:rsidR="00B14495" w:rsidRDefault="00B14495" w:rsidP="00B14495">
      <w:pPr>
        <w:ind w:firstLine="284"/>
        <w:jc w:val="both"/>
        <w:rPr>
          <w:sz w:val="28"/>
          <w:szCs w:val="28"/>
          <w:lang w:eastAsia="en-US"/>
        </w:rPr>
      </w:pPr>
      <w:r>
        <w:rPr>
          <w:sz w:val="28"/>
          <w:szCs w:val="28"/>
          <w:lang w:eastAsia="en-US"/>
        </w:rPr>
        <w:t>2.3.6. Иные документы по запросу Займодавца.</w:t>
      </w:r>
    </w:p>
    <w:p w14:paraId="5AB5FBB1" w14:textId="77777777" w:rsidR="00B14495" w:rsidRDefault="00B14495" w:rsidP="00B14495">
      <w:pPr>
        <w:ind w:firstLine="284"/>
        <w:jc w:val="both"/>
        <w:rPr>
          <w:sz w:val="28"/>
          <w:szCs w:val="28"/>
          <w:lang w:eastAsia="en-US"/>
        </w:rPr>
      </w:pPr>
      <w:r>
        <w:rPr>
          <w:sz w:val="28"/>
          <w:szCs w:val="28"/>
          <w:lang w:eastAsia="en-US"/>
        </w:rPr>
        <w:t>2.4. Документы, содержащие сведения, представляющие установленную законом тайну (в т.ч.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14:paraId="12859822" w14:textId="77777777" w:rsidR="00B14495" w:rsidRDefault="00B14495" w:rsidP="00B14495">
      <w:pPr>
        <w:ind w:right="14" w:firstLine="284"/>
        <w:jc w:val="both"/>
        <w:rPr>
          <w:sz w:val="28"/>
          <w:szCs w:val="28"/>
          <w:lang w:eastAsia="en-US"/>
        </w:rPr>
      </w:pPr>
      <w:r>
        <w:rPr>
          <w:sz w:val="28"/>
          <w:szCs w:val="28"/>
          <w:lang w:eastAsia="en-US"/>
        </w:rPr>
        <w:t xml:space="preserve">2.5. В целях своевременного и надлежащего исполнения Заёмщиком обязательств (удовлетворения Займодавцем требований) по возврату суммы </w:t>
      </w:r>
      <w:r>
        <w:rPr>
          <w:sz w:val="28"/>
          <w:szCs w:val="28"/>
          <w:lang w:eastAsia="en-US"/>
        </w:rPr>
        <w:lastRenderedPageBreak/>
        <w:t xml:space="preserve">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w:t>
      </w:r>
      <w:r>
        <w:rPr>
          <w:sz w:val="28"/>
          <w:szCs w:val="28"/>
        </w:rPr>
        <w:t xml:space="preserve">Договора (исполнения Договора), </w:t>
      </w:r>
      <w:r>
        <w:rPr>
          <w:sz w:val="28"/>
          <w:szCs w:val="28"/>
          <w:lang w:eastAsia="en-US"/>
        </w:rPr>
        <w:t xml:space="preserve">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w:t>
      </w:r>
      <w:r>
        <w:rPr>
          <w:sz w:val="28"/>
          <w:szCs w:val="28"/>
        </w:rPr>
        <w:t xml:space="preserve">банковского счёта Заёмщика, указанного в разделе 7 настоящего Договора, а также с иных </w:t>
      </w:r>
      <w:r>
        <w:rPr>
          <w:sz w:val="28"/>
          <w:szCs w:val="28"/>
          <w:lang w:eastAsia="en-US"/>
        </w:rPr>
        <w:t xml:space="preserve">счетов Заёмщика, открытых в кредитных организациях, на специальный банковский счёт Займодавца, </w:t>
      </w:r>
      <w:r>
        <w:rPr>
          <w:sz w:val="28"/>
          <w:szCs w:val="28"/>
        </w:rPr>
        <w:t>указанный в разделе 7 настоящего Договора</w:t>
      </w:r>
    </w:p>
    <w:p w14:paraId="2A2A1A3C" w14:textId="77777777" w:rsidR="00B14495" w:rsidRDefault="00B14495" w:rsidP="00B14495">
      <w:pPr>
        <w:ind w:right="14" w:firstLine="284"/>
        <w:jc w:val="both"/>
        <w:rPr>
          <w:sz w:val="28"/>
          <w:szCs w:val="28"/>
          <w:lang w:eastAsia="en-US"/>
        </w:rPr>
      </w:pPr>
      <w:r>
        <w:rPr>
          <w:sz w:val="28"/>
          <w:szCs w:val="28"/>
          <w:lang w:eastAsia="en-US"/>
        </w:rPr>
        <w:t>2.6. В течение 5 (пяти) рабочих дней с даты открытия нового банковского счета в кредитной организации Заёмщик предоставляет Займодавцу заключённое соглашение, указанное в пункте 2.1.14 настоящего Договора.</w:t>
      </w:r>
    </w:p>
    <w:p w14:paraId="2C3D2705" w14:textId="77777777" w:rsidR="00B14495" w:rsidRDefault="00B14495" w:rsidP="00B14495">
      <w:pPr>
        <w:ind w:firstLine="284"/>
        <w:jc w:val="both"/>
        <w:rPr>
          <w:sz w:val="28"/>
          <w:szCs w:val="28"/>
          <w:lang w:eastAsia="en-US"/>
        </w:rPr>
      </w:pPr>
      <w:r>
        <w:rPr>
          <w:sz w:val="28"/>
          <w:szCs w:val="28"/>
          <w:lang w:eastAsia="en-US"/>
        </w:rPr>
        <w:t>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14:paraId="410EBFA3" w14:textId="77777777" w:rsidR="00B14495" w:rsidRDefault="00B14495" w:rsidP="00B14495">
      <w:pPr>
        <w:ind w:firstLine="284"/>
        <w:jc w:val="both"/>
        <w:rPr>
          <w:sz w:val="28"/>
          <w:szCs w:val="28"/>
          <w:lang w:eastAsia="en-US"/>
        </w:rPr>
      </w:pPr>
      <w:r>
        <w:rPr>
          <w:sz w:val="28"/>
          <w:szCs w:val="28"/>
          <w:lang w:eastAsia="en-US"/>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14:paraId="6DDA9B5E" w14:textId="56030507" w:rsidR="00B14495" w:rsidRDefault="00B14495" w:rsidP="00B14495">
      <w:pPr>
        <w:ind w:firstLine="284"/>
        <w:jc w:val="both"/>
        <w:rPr>
          <w:sz w:val="28"/>
          <w:szCs w:val="28"/>
          <w:lang w:eastAsia="en-US"/>
        </w:rPr>
      </w:pPr>
      <w:r>
        <w:rPr>
          <w:sz w:val="28"/>
          <w:szCs w:val="28"/>
          <w:lang w:eastAsia="en-US"/>
        </w:rPr>
        <w:t xml:space="preserve">2.9. </w:t>
      </w:r>
      <w:r>
        <w:rPr>
          <w:noProof/>
        </w:rPr>
        <w:drawing>
          <wp:anchor distT="0" distB="0" distL="114300" distR="114300" simplePos="0" relativeHeight="251658240" behindDoc="0" locked="0" layoutInCell="1" allowOverlap="0" wp14:anchorId="4F08D4C7" wp14:editId="44DB3D34">
            <wp:simplePos x="0" y="0"/>
            <wp:positionH relativeFrom="page">
              <wp:posOffset>6851650</wp:posOffset>
            </wp:positionH>
            <wp:positionV relativeFrom="page">
              <wp:posOffset>9809480</wp:posOffset>
            </wp:positionV>
            <wp:extent cx="8890" cy="8890"/>
            <wp:effectExtent l="0" t="0" r="0" b="0"/>
            <wp:wrapSquare wrapText="bothSides"/>
            <wp:docPr id="8793158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eastAsia="en-US"/>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но не позднее 3 (трёх) рабочих дней с даты, когда Заёмщику стало </w:t>
      </w:r>
      <w:r>
        <w:rPr>
          <w:noProof/>
          <w:sz w:val="28"/>
          <w:szCs w:val="28"/>
          <w:lang w:eastAsia="ru-RU"/>
        </w:rPr>
        <w:drawing>
          <wp:inline distT="0" distB="0" distL="0" distR="0" wp14:anchorId="20D7A9D7" wp14:editId="19EC4095">
            <wp:extent cx="9525" cy="9525"/>
            <wp:effectExtent l="0" t="0" r="0" b="0"/>
            <wp:docPr id="12479630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lang w:eastAsia="en-US"/>
        </w:rPr>
        <w:t>известно о соответствующем изменении.</w:t>
      </w:r>
    </w:p>
    <w:p w14:paraId="7687461A" w14:textId="77777777" w:rsidR="00B14495" w:rsidRDefault="00B14495" w:rsidP="00B14495">
      <w:pPr>
        <w:ind w:firstLine="284"/>
        <w:jc w:val="both"/>
        <w:rPr>
          <w:sz w:val="28"/>
          <w:szCs w:val="28"/>
          <w:lang w:eastAsia="en-US"/>
        </w:rPr>
      </w:pPr>
      <w:r>
        <w:rPr>
          <w:sz w:val="28"/>
          <w:szCs w:val="28"/>
          <w:lang w:eastAsia="en-US"/>
        </w:rPr>
        <w:t>2.10. [</w:t>
      </w:r>
      <w:r>
        <w:rPr>
          <w:i/>
          <w:sz w:val="28"/>
          <w:szCs w:val="28"/>
          <w:lang w:eastAsia="en-US"/>
        </w:rPr>
        <w:t>Если в соответствии с пунктом 1.10 предусмотрено несколько способов обеспечения исполнения Заёмщиком обязательств по настоящему Договору, то</w:t>
      </w:r>
      <w:r>
        <w:rPr>
          <w:sz w:val="28"/>
          <w:szCs w:val="28"/>
          <w:lang w:eastAsia="en-US"/>
        </w:rPr>
        <w:t xml:space="preserve">] Займодавец вправе самостоятельно выбрать очерёдность </w:t>
      </w:r>
      <w:r>
        <w:rPr>
          <w:sz w:val="28"/>
          <w:szCs w:val="28"/>
          <w:lang w:eastAsia="en-US"/>
        </w:rPr>
        <w:lastRenderedPageBreak/>
        <w:t>применения способов обеспечения исполнения Заёмщиком своих обязательств по настоящему Договору.</w:t>
      </w:r>
    </w:p>
    <w:p w14:paraId="12DE3026" w14:textId="15166052" w:rsidR="00D518A2" w:rsidRDefault="00D518A2" w:rsidP="00D518A2">
      <w:pPr>
        <w:ind w:firstLine="284"/>
        <w:jc w:val="both"/>
        <w:rPr>
          <w:i/>
          <w:iCs/>
          <w:color w:val="7030A0"/>
          <w:sz w:val="28"/>
          <w:szCs w:val="28"/>
          <w:lang w:eastAsia="en-US"/>
        </w:rPr>
      </w:pPr>
      <w:r w:rsidRPr="00D518A2">
        <w:rPr>
          <w:color w:val="7030A0"/>
          <w:sz w:val="28"/>
          <w:szCs w:val="28"/>
          <w:lang w:eastAsia="en-US"/>
        </w:rPr>
        <w:t>2.11. Иные заверения сторон.</w:t>
      </w:r>
      <w:r w:rsidRPr="00D518A2">
        <w:rPr>
          <w:i/>
          <w:iCs/>
          <w:color w:val="7030A0"/>
          <w:sz w:val="28"/>
          <w:szCs w:val="28"/>
          <w:lang w:eastAsia="en-US"/>
        </w:rPr>
        <w:t xml:space="preserve"> ((Прим: например, о том, что передаваемое в залог имущество не находится под арестом, оно не обременено правами третьих лиц, в отношении сторон не ведется исполнительное производство, в отношении сторон не возбуждена процедура банкротства; заверения о том, что стороны (физические лица - индивидуальные предприниматели или представители юридических лиц) не лишены дееспособности, в дееспособности не ограничены, не состоят под опекой и попечительством, по состоянию здоровья могут самостоятельно осуществлять и защищать свои права и исполнять свои обязанности, не страдают заболеваниями, препятствующими осознать суть подписываемого договора и обстоятельств его заключения, в отношении них не выносилось решения суда о признании правообладателя недееспособным или ограниченно дееспособным; о том, что стороны действуют добровольно; о добросовестности сторон, действительности их намерений, и заключаемой сторонами сделки, о их осведомленности о тех случаях, при которых сделка может быть признана недействительной, или считается недействительной в независимости от её признания таковой; заверения о том, что настоящая сделка, не является мнимой сделкой или притворной, не заключается с целью прикрыть иную сделку; заверение о том, что  заключение настоящей сделки не является сделкой, направленной на легализацию доходов, полученных преступным путем, не связано с террористической деятельностью и/или финансированием терроризма;</w:t>
      </w:r>
      <w:r w:rsidR="008C6A12" w:rsidRPr="008C6A12">
        <w:t xml:space="preserve"> </w:t>
      </w:r>
      <w:r w:rsidR="008C6A12" w:rsidRPr="008C6A12">
        <w:rPr>
          <w:i/>
          <w:iCs/>
          <w:color w:val="7030A0"/>
          <w:sz w:val="28"/>
          <w:szCs w:val="28"/>
          <w:lang w:eastAsia="en-US"/>
        </w:rPr>
        <w:t>заверение со стороны залогодержателя/заимодавца и со стороны залогодателя/заемщика о соблюдении предусмотренной законом и положением о компенсационном фонде процедуры, необходимой для заключения договора займа/договора залога,</w:t>
      </w:r>
      <w:r w:rsidRPr="00D518A2">
        <w:rPr>
          <w:i/>
          <w:iCs/>
          <w:color w:val="7030A0"/>
          <w:sz w:val="28"/>
          <w:szCs w:val="28"/>
          <w:lang w:eastAsia="en-US"/>
        </w:rPr>
        <w:t xml:space="preserve"> иные заверения).</w:t>
      </w:r>
    </w:p>
    <w:p w14:paraId="43A611BB" w14:textId="3CD9B719" w:rsidR="00564517" w:rsidRPr="00564517" w:rsidRDefault="00564517" w:rsidP="00D518A2">
      <w:pPr>
        <w:ind w:firstLine="284"/>
        <w:jc w:val="both"/>
        <w:rPr>
          <w:color w:val="7030A0"/>
          <w:sz w:val="28"/>
          <w:szCs w:val="28"/>
          <w:lang w:eastAsia="en-US"/>
        </w:rPr>
      </w:pPr>
      <w:r>
        <w:rPr>
          <w:color w:val="7030A0"/>
          <w:sz w:val="28"/>
          <w:szCs w:val="28"/>
          <w:lang w:eastAsia="en-US"/>
        </w:rPr>
        <w:t>2.12</w:t>
      </w:r>
      <w:r w:rsidRPr="00564517">
        <w:rPr>
          <w:color w:val="7030A0"/>
          <w:sz w:val="28"/>
          <w:szCs w:val="28"/>
          <w:lang w:eastAsia="en-US"/>
        </w:rPr>
        <w:t xml:space="preserve">. </w:t>
      </w:r>
      <w:r>
        <w:rPr>
          <w:color w:val="7030A0"/>
          <w:sz w:val="28"/>
          <w:szCs w:val="28"/>
          <w:lang w:eastAsia="en-US"/>
        </w:rPr>
        <w:t>В случае не исполнения или ненадлежащего исполнения Заемщиком обязательств</w:t>
      </w:r>
      <w:r w:rsidRPr="00564517">
        <w:t xml:space="preserve"> </w:t>
      </w:r>
      <w:r w:rsidRPr="00564517">
        <w:rPr>
          <w:color w:val="7030A0"/>
          <w:sz w:val="28"/>
          <w:szCs w:val="28"/>
        </w:rPr>
        <w:t>по воз</w:t>
      </w:r>
      <w:r>
        <w:rPr>
          <w:color w:val="7030A0"/>
          <w:sz w:val="28"/>
          <w:szCs w:val="28"/>
        </w:rPr>
        <w:t>в</w:t>
      </w:r>
      <w:r w:rsidRPr="00564517">
        <w:rPr>
          <w:color w:val="7030A0"/>
          <w:sz w:val="28"/>
          <w:szCs w:val="28"/>
        </w:rPr>
        <w:t>рату</w:t>
      </w:r>
      <w:r w:rsidRPr="00564517">
        <w:rPr>
          <w:color w:val="7030A0"/>
        </w:rPr>
        <w:t xml:space="preserve"> </w:t>
      </w:r>
      <w:r w:rsidRPr="00564517">
        <w:rPr>
          <w:color w:val="7030A0"/>
          <w:sz w:val="28"/>
          <w:szCs w:val="28"/>
          <w:lang w:eastAsia="en-US"/>
        </w:rPr>
        <w:t>суммы займа, уплате начисленных за его пользование процентов,</w:t>
      </w:r>
      <w:r>
        <w:rPr>
          <w:color w:val="7030A0"/>
          <w:sz w:val="28"/>
          <w:szCs w:val="28"/>
          <w:lang w:eastAsia="en-US"/>
        </w:rPr>
        <w:t xml:space="preserve"> Заимодавец </w:t>
      </w:r>
      <w:r w:rsidRPr="00564517">
        <w:rPr>
          <w:color w:val="7030A0"/>
          <w:sz w:val="28"/>
          <w:szCs w:val="28"/>
          <w:lang w:eastAsia="en-US"/>
        </w:rPr>
        <w:t>вправе обратиться к нотариусу за совершением исполнительной надписи о взыскании задолженности по настоящему договору займа</w:t>
      </w:r>
      <w:r>
        <w:rPr>
          <w:color w:val="7030A0"/>
          <w:sz w:val="28"/>
          <w:szCs w:val="28"/>
          <w:lang w:eastAsia="en-US"/>
        </w:rPr>
        <w:t>. Если исполнение обязательств Заемщика перед Заимодавцем, вытекающих из настоящего договора, обеспечены залогом, и Заимодавец, одновременно явля</w:t>
      </w:r>
      <w:r w:rsidR="00FF6920">
        <w:rPr>
          <w:color w:val="7030A0"/>
          <w:sz w:val="28"/>
          <w:szCs w:val="28"/>
          <w:lang w:eastAsia="en-US"/>
        </w:rPr>
        <w:t>ется</w:t>
      </w:r>
      <w:r>
        <w:rPr>
          <w:color w:val="7030A0"/>
          <w:sz w:val="28"/>
          <w:szCs w:val="28"/>
          <w:lang w:eastAsia="en-US"/>
        </w:rPr>
        <w:t xml:space="preserve"> Залогодержателем по</w:t>
      </w:r>
      <w:r w:rsidR="00FF6920">
        <w:rPr>
          <w:color w:val="7030A0"/>
          <w:sz w:val="28"/>
          <w:szCs w:val="28"/>
          <w:lang w:eastAsia="en-US"/>
        </w:rPr>
        <w:t xml:space="preserve"> такому</w:t>
      </w:r>
      <w:r>
        <w:rPr>
          <w:color w:val="7030A0"/>
          <w:sz w:val="28"/>
          <w:szCs w:val="28"/>
          <w:lang w:eastAsia="en-US"/>
        </w:rPr>
        <w:t xml:space="preserve"> договору залога, то </w:t>
      </w:r>
      <w:r w:rsidR="00FF6920">
        <w:rPr>
          <w:color w:val="7030A0"/>
          <w:sz w:val="28"/>
          <w:szCs w:val="28"/>
          <w:lang w:eastAsia="en-US"/>
        </w:rPr>
        <w:t xml:space="preserve">он имеет право </w:t>
      </w:r>
      <w:r w:rsidRPr="00564517">
        <w:rPr>
          <w:color w:val="7030A0"/>
          <w:sz w:val="28"/>
          <w:szCs w:val="28"/>
          <w:lang w:eastAsia="en-US"/>
        </w:rPr>
        <w:t>обратиться к нотариусу за совершением исполнительной надписи об</w:t>
      </w:r>
      <w:r w:rsidR="007A1727">
        <w:rPr>
          <w:color w:val="7030A0"/>
          <w:sz w:val="28"/>
          <w:szCs w:val="28"/>
          <w:lang w:eastAsia="en-US"/>
        </w:rPr>
        <w:t xml:space="preserve"> </w:t>
      </w:r>
      <w:r w:rsidRPr="00564517">
        <w:rPr>
          <w:color w:val="7030A0"/>
          <w:sz w:val="28"/>
          <w:szCs w:val="28"/>
          <w:lang w:eastAsia="en-US"/>
        </w:rPr>
        <w:t>обращени</w:t>
      </w:r>
      <w:r w:rsidR="00DC03DA">
        <w:rPr>
          <w:color w:val="7030A0"/>
          <w:sz w:val="28"/>
          <w:szCs w:val="28"/>
          <w:lang w:eastAsia="en-US"/>
        </w:rPr>
        <w:t>и</w:t>
      </w:r>
      <w:r w:rsidRPr="00564517">
        <w:rPr>
          <w:color w:val="7030A0"/>
          <w:sz w:val="28"/>
          <w:szCs w:val="28"/>
          <w:lang w:eastAsia="en-US"/>
        </w:rPr>
        <w:t xml:space="preserve"> взыскание на заложенное имущество. </w:t>
      </w:r>
    </w:p>
    <w:p w14:paraId="3E995572" w14:textId="77777777" w:rsidR="00B14495" w:rsidRDefault="00B14495" w:rsidP="00B14495">
      <w:pPr>
        <w:ind w:right="81" w:firstLine="284"/>
        <w:jc w:val="both"/>
        <w:rPr>
          <w:sz w:val="28"/>
          <w:szCs w:val="28"/>
          <w:lang w:eastAsia="en-US"/>
        </w:rPr>
      </w:pPr>
    </w:p>
    <w:p w14:paraId="1B6FD5F3" w14:textId="77777777" w:rsidR="00B14495" w:rsidRDefault="00B14495" w:rsidP="00B14495">
      <w:pPr>
        <w:ind w:firstLine="284"/>
        <w:jc w:val="center"/>
        <w:outlineLvl w:val="0"/>
        <w:rPr>
          <w:sz w:val="28"/>
          <w:szCs w:val="28"/>
        </w:rPr>
      </w:pPr>
      <w:r>
        <w:rPr>
          <w:sz w:val="28"/>
          <w:szCs w:val="28"/>
        </w:rPr>
        <w:t>3. Срок действия Договора.</w:t>
      </w:r>
    </w:p>
    <w:p w14:paraId="2C6F9575" w14:textId="77777777" w:rsidR="00B14495" w:rsidRDefault="00B14495" w:rsidP="00B14495">
      <w:pPr>
        <w:ind w:firstLine="284"/>
        <w:jc w:val="center"/>
        <w:rPr>
          <w:sz w:val="28"/>
          <w:szCs w:val="28"/>
        </w:rPr>
      </w:pPr>
      <w:r>
        <w:rPr>
          <w:sz w:val="28"/>
          <w:szCs w:val="28"/>
        </w:rPr>
        <w:t>Основания досрочного расторжения Договора, возврата Суммы займа и процентов за пользование займом</w:t>
      </w:r>
    </w:p>
    <w:p w14:paraId="4FC57C99" w14:textId="77777777" w:rsidR="00B14495" w:rsidRDefault="00B14495" w:rsidP="00B14495">
      <w:pPr>
        <w:ind w:firstLine="284"/>
        <w:rPr>
          <w:sz w:val="28"/>
          <w:szCs w:val="28"/>
        </w:rPr>
      </w:pPr>
    </w:p>
    <w:p w14:paraId="6649E447" w14:textId="77777777" w:rsidR="00B14495" w:rsidRDefault="00B14495" w:rsidP="00B14495">
      <w:pPr>
        <w:jc w:val="both"/>
        <w:rPr>
          <w:snapToGrid w:val="0"/>
          <w:sz w:val="28"/>
          <w:szCs w:val="28"/>
        </w:rPr>
      </w:pPr>
      <w:r>
        <w:rPr>
          <w:sz w:val="28"/>
          <w:szCs w:val="28"/>
        </w:rPr>
        <w:t xml:space="preserve">    3.1.</w:t>
      </w:r>
      <w:r>
        <w:rPr>
          <w:snapToGrid w:val="0"/>
          <w:sz w:val="28"/>
          <w:szCs w:val="28"/>
        </w:rPr>
        <w:t xml:space="preserve"> </w:t>
      </w:r>
      <w:r>
        <w:rPr>
          <w:sz w:val="28"/>
          <w:szCs w:val="28"/>
        </w:rPr>
        <w:t>Настоящий</w:t>
      </w:r>
      <w:r>
        <w:rPr>
          <w:snapToGrid w:val="0"/>
          <w:sz w:val="28"/>
          <w:szCs w:val="28"/>
        </w:rPr>
        <w:t xml:space="preserve"> </w:t>
      </w:r>
      <w:r>
        <w:rPr>
          <w:sz w:val="28"/>
          <w:szCs w:val="28"/>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14:paraId="3BC76ACF" w14:textId="77777777" w:rsidR="00B14495" w:rsidRDefault="00B14495" w:rsidP="00B14495">
      <w:pPr>
        <w:ind w:firstLine="284"/>
        <w:jc w:val="both"/>
        <w:rPr>
          <w:snapToGrid w:val="0"/>
          <w:sz w:val="28"/>
          <w:szCs w:val="28"/>
        </w:rPr>
      </w:pPr>
      <w:r>
        <w:rPr>
          <w:snapToGrid w:val="0"/>
          <w:sz w:val="28"/>
          <w:szCs w:val="28"/>
        </w:rPr>
        <w:lastRenderedPageBreak/>
        <w:t xml:space="preserve">3.2.  Займодавец вправе в одностороннем порядке </w:t>
      </w:r>
      <w:r>
        <w:rPr>
          <w:sz w:val="28"/>
          <w:szCs w:val="28"/>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Pr>
          <w:snapToGrid w:val="0"/>
          <w:sz w:val="28"/>
          <w:szCs w:val="28"/>
        </w:rPr>
        <w:t xml:space="preserve"> в следующих случаях:</w:t>
      </w:r>
    </w:p>
    <w:p w14:paraId="6C595A11" w14:textId="77777777" w:rsidR="00B14495" w:rsidRDefault="00B14495" w:rsidP="00B14495">
      <w:pPr>
        <w:ind w:firstLine="284"/>
        <w:jc w:val="both"/>
        <w:rPr>
          <w:sz w:val="28"/>
          <w:szCs w:val="28"/>
        </w:rPr>
      </w:pPr>
      <w:r>
        <w:rPr>
          <w:sz w:val="28"/>
          <w:szCs w:val="28"/>
        </w:rPr>
        <w:t>а) просрочка уплаты начисленных процентов (полностью или частично) за пользование суммой займа;</w:t>
      </w:r>
    </w:p>
    <w:p w14:paraId="3AE13A55" w14:textId="77777777" w:rsidR="00B14495" w:rsidRDefault="00B14495" w:rsidP="00B14495">
      <w:pPr>
        <w:ind w:firstLine="284"/>
        <w:jc w:val="both"/>
        <w:rPr>
          <w:sz w:val="28"/>
          <w:szCs w:val="28"/>
        </w:rPr>
      </w:pPr>
      <w:r>
        <w:rPr>
          <w:sz w:val="28"/>
          <w:szCs w:val="28"/>
        </w:rPr>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14:paraId="6D87A7F7" w14:textId="77777777" w:rsidR="00B14495" w:rsidRDefault="00B14495" w:rsidP="00B14495">
      <w:pPr>
        <w:ind w:firstLine="284"/>
        <w:jc w:val="both"/>
        <w:rPr>
          <w:sz w:val="28"/>
          <w:szCs w:val="28"/>
        </w:rPr>
      </w:pPr>
      <w:r>
        <w:rPr>
          <w:sz w:val="28"/>
          <w:szCs w:val="28"/>
        </w:rPr>
        <w:t>в) наличие у Заёмщика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0843ADD0" w14:textId="77777777" w:rsidR="00B14495" w:rsidRDefault="00B14495" w:rsidP="00B14495">
      <w:pPr>
        <w:ind w:firstLine="284"/>
        <w:jc w:val="both"/>
        <w:rPr>
          <w:sz w:val="28"/>
          <w:szCs w:val="28"/>
        </w:rPr>
      </w:pPr>
      <w:r>
        <w:rPr>
          <w:sz w:val="28"/>
          <w:szCs w:val="28"/>
        </w:rPr>
        <w:t>г) признание недействительной(ыми)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14:paraId="276FBA70" w14:textId="77777777" w:rsidR="00B14495" w:rsidRDefault="00B14495" w:rsidP="00B14495">
      <w:pPr>
        <w:ind w:firstLine="284"/>
        <w:jc w:val="both"/>
        <w:rPr>
          <w:sz w:val="28"/>
          <w:szCs w:val="28"/>
        </w:rPr>
      </w:pPr>
      <w:r>
        <w:rPr>
          <w:sz w:val="28"/>
          <w:szCs w:val="28"/>
        </w:rPr>
        <w:t>д) непредставление заёмщиком четырёхсторонних соглашений 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14:paraId="0450252C" w14:textId="77777777" w:rsidR="00B14495" w:rsidRDefault="00B14495" w:rsidP="00B14495">
      <w:pPr>
        <w:ind w:firstLine="284"/>
        <w:jc w:val="both"/>
        <w:rPr>
          <w:sz w:val="28"/>
          <w:szCs w:val="28"/>
        </w:rPr>
      </w:pPr>
      <w:r>
        <w:rPr>
          <w:sz w:val="28"/>
          <w:szCs w:val="28"/>
        </w:rPr>
        <w:t>е) прекращение членства Заёмщика в Ассоциации;</w:t>
      </w:r>
    </w:p>
    <w:p w14:paraId="11AEAB3B" w14:textId="77777777" w:rsidR="00B14495" w:rsidRDefault="00B14495" w:rsidP="00B14495">
      <w:pPr>
        <w:ind w:firstLine="284"/>
        <w:jc w:val="both"/>
        <w:rPr>
          <w:sz w:val="28"/>
          <w:szCs w:val="28"/>
        </w:rPr>
      </w:pPr>
      <w:r>
        <w:rPr>
          <w:sz w:val="28"/>
          <w:szCs w:val="28"/>
        </w:rPr>
        <w:t>ж) иные основания в соответствии с законодательством Российской Федерации.</w:t>
      </w:r>
    </w:p>
    <w:p w14:paraId="74EBAA48" w14:textId="77777777" w:rsidR="00B14495" w:rsidRDefault="00B14495" w:rsidP="00B14495">
      <w:pPr>
        <w:ind w:firstLine="284"/>
        <w:jc w:val="both"/>
        <w:rPr>
          <w:sz w:val="28"/>
          <w:szCs w:val="28"/>
        </w:rPr>
      </w:pPr>
      <w:r>
        <w:rPr>
          <w:snapToGrid w:val="0"/>
          <w:sz w:val="28"/>
          <w:szCs w:val="28"/>
        </w:rPr>
        <w:t xml:space="preserve">3.3. В случае одностороннего </w:t>
      </w:r>
      <w:r>
        <w:rPr>
          <w:sz w:val="28"/>
          <w:szCs w:val="28"/>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Pr>
          <w:snapToGrid w:val="0"/>
          <w:sz w:val="28"/>
          <w:szCs w:val="28"/>
        </w:rPr>
        <w:t xml:space="preserve">, по основаниям, указанным в пункте 3.2 настоящего Договора, </w:t>
      </w:r>
      <w:r>
        <w:rPr>
          <w:sz w:val="28"/>
          <w:szCs w:val="28"/>
        </w:rPr>
        <w:t>а также в случае нарушения Заёмщиком даты возврата Суммы займа, предусмотренной пунктом 1.4 настоящего Договора, Займодавец:</w:t>
      </w:r>
    </w:p>
    <w:p w14:paraId="0FF080AC" w14:textId="77777777" w:rsidR="00B14495" w:rsidRDefault="00B14495" w:rsidP="00B14495">
      <w:pPr>
        <w:ind w:firstLine="284"/>
        <w:jc w:val="both"/>
        <w:rPr>
          <w:sz w:val="28"/>
          <w:szCs w:val="28"/>
        </w:rPr>
      </w:pPr>
      <w:r>
        <w:rPr>
          <w:sz w:val="28"/>
          <w:szCs w:val="28"/>
        </w:rPr>
        <w:t xml:space="preserve">3.3.1. направляет Заёмщику уведомление об </w:t>
      </w:r>
      <w:r>
        <w:rPr>
          <w:snapToGrid w:val="0"/>
          <w:sz w:val="28"/>
          <w:szCs w:val="28"/>
        </w:rPr>
        <w:t xml:space="preserve">одностороннем </w:t>
      </w:r>
      <w:r>
        <w:rPr>
          <w:sz w:val="28"/>
          <w:szCs w:val="28"/>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14:paraId="18850B59" w14:textId="77777777" w:rsidR="00B14495" w:rsidRDefault="00B14495" w:rsidP="00B14495">
      <w:pPr>
        <w:ind w:firstLine="284"/>
        <w:jc w:val="both"/>
        <w:rPr>
          <w:sz w:val="28"/>
          <w:szCs w:val="28"/>
        </w:rPr>
      </w:pPr>
      <w:r>
        <w:rPr>
          <w:sz w:val="28"/>
          <w:szCs w:val="28"/>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14:paraId="43110609" w14:textId="77777777" w:rsidR="00B14495" w:rsidRDefault="00B14495" w:rsidP="00B14495">
      <w:pPr>
        <w:ind w:firstLine="284"/>
        <w:jc w:val="both"/>
        <w:rPr>
          <w:sz w:val="28"/>
          <w:szCs w:val="28"/>
          <w:lang w:eastAsia="en-US"/>
        </w:rPr>
      </w:pPr>
      <w:r>
        <w:rPr>
          <w:sz w:val="28"/>
          <w:szCs w:val="28"/>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w:t>
      </w:r>
      <w:r>
        <w:rPr>
          <w:sz w:val="28"/>
          <w:szCs w:val="28"/>
          <w:lang w:eastAsia="en-US"/>
        </w:rPr>
        <w:t xml:space="preserve"> инкассовое поручение</w:t>
      </w:r>
      <w:r>
        <w:rPr>
          <w:sz w:val="28"/>
          <w:szCs w:val="28"/>
        </w:rPr>
        <w:t xml:space="preserve"> о</w:t>
      </w:r>
      <w:r>
        <w:rPr>
          <w:sz w:val="28"/>
          <w:szCs w:val="28"/>
          <w:lang w:eastAsia="en-US"/>
        </w:rPr>
        <w:t xml:space="preserve"> возврате суммы займа, начисленных за его пользование процентов, неустоек (пени) на </w:t>
      </w:r>
      <w:r>
        <w:rPr>
          <w:sz w:val="28"/>
          <w:szCs w:val="28"/>
          <w:lang w:eastAsia="en-US"/>
        </w:rPr>
        <w:lastRenderedPageBreak/>
        <w:t>специальный банковский счёт Займодавца, указанный в разделе 7 настоящего Договора;</w:t>
      </w:r>
    </w:p>
    <w:p w14:paraId="7F2163A7" w14:textId="77777777" w:rsidR="00B14495" w:rsidRDefault="00B14495" w:rsidP="00B14495">
      <w:pPr>
        <w:ind w:firstLine="284"/>
        <w:jc w:val="both"/>
        <w:rPr>
          <w:snapToGrid w:val="0"/>
          <w:sz w:val="28"/>
          <w:szCs w:val="28"/>
        </w:rPr>
      </w:pPr>
      <w:r>
        <w:rPr>
          <w:sz w:val="28"/>
          <w:szCs w:val="28"/>
          <w:lang w:eastAsia="en-US"/>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четырёхсторонние соглашения в соответствии с пунктом 2.1.14 настоящего Договора, с требованием </w:t>
      </w:r>
      <w:r>
        <w:rPr>
          <w:sz w:val="28"/>
          <w:szCs w:val="28"/>
        </w:rPr>
        <w:t>(платёжным требованием) и (или)</w:t>
      </w:r>
      <w:r>
        <w:rPr>
          <w:sz w:val="28"/>
          <w:szCs w:val="28"/>
          <w:lang w:eastAsia="en-US"/>
        </w:rPr>
        <w:t xml:space="preserve"> инкассовым поручением</w:t>
      </w:r>
      <w:r>
        <w:rPr>
          <w:sz w:val="28"/>
          <w:szCs w:val="28"/>
        </w:rPr>
        <w:t xml:space="preserve"> </w:t>
      </w:r>
      <w:r>
        <w:rPr>
          <w:sz w:val="28"/>
          <w:szCs w:val="28"/>
          <w:lang w:eastAsia="en-US"/>
        </w:rPr>
        <w:t>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14:paraId="3EF8FC72" w14:textId="77777777" w:rsidR="00B14495" w:rsidRDefault="00B14495" w:rsidP="00B14495">
      <w:pPr>
        <w:ind w:firstLine="284"/>
        <w:jc w:val="both"/>
        <w:rPr>
          <w:snapToGrid w:val="0"/>
          <w:sz w:val="28"/>
          <w:szCs w:val="28"/>
        </w:rPr>
      </w:pPr>
    </w:p>
    <w:p w14:paraId="70F98823" w14:textId="77777777" w:rsidR="00B14495" w:rsidRDefault="00B14495" w:rsidP="00B14495">
      <w:pPr>
        <w:spacing w:after="200"/>
        <w:ind w:firstLine="284"/>
        <w:jc w:val="center"/>
        <w:outlineLvl w:val="0"/>
        <w:rPr>
          <w:sz w:val="28"/>
          <w:szCs w:val="28"/>
        </w:rPr>
      </w:pPr>
      <w:r>
        <w:rPr>
          <w:sz w:val="28"/>
          <w:szCs w:val="28"/>
        </w:rPr>
        <w:t>4. Ответственность Сторон</w:t>
      </w:r>
    </w:p>
    <w:p w14:paraId="2FE8A80B" w14:textId="53871454" w:rsidR="00B14495" w:rsidRDefault="00B14495" w:rsidP="00B14495">
      <w:pPr>
        <w:ind w:firstLine="284"/>
        <w:jc w:val="both"/>
        <w:rPr>
          <w:sz w:val="28"/>
          <w:szCs w:val="28"/>
        </w:rPr>
      </w:pPr>
      <w:r>
        <w:rPr>
          <w:sz w:val="28"/>
          <w:szCs w:val="28"/>
        </w:rPr>
        <w:t>4.1. За нарушение срока возврата суммы займа Займодавец вправе потребовать от Заёмщика уплаты неустойки (пеней) в размере [значение] процентов от невозвращенной суммы займа за каждый день просрочки. </w:t>
      </w:r>
    </w:p>
    <w:p w14:paraId="0B837542" w14:textId="77777777" w:rsidR="00B14495" w:rsidRDefault="00B14495" w:rsidP="00B14495">
      <w:pPr>
        <w:ind w:firstLine="284"/>
        <w:jc w:val="both"/>
        <w:rPr>
          <w:sz w:val="28"/>
          <w:szCs w:val="28"/>
        </w:rPr>
      </w:pPr>
      <w:r>
        <w:rPr>
          <w:sz w:val="28"/>
          <w:szCs w:val="28"/>
        </w:rPr>
        <w:t>4.2. За нарушение сроков уплаты процентов Займодавец вправе потребовать от Заёмщика уплаты неустойки (пеней) в размере [значение] процентов от неуплаченной суммы процентов за каждый день просрочки.</w:t>
      </w:r>
    </w:p>
    <w:p w14:paraId="4D360E7D" w14:textId="77777777" w:rsidR="00B14495" w:rsidRDefault="00B14495" w:rsidP="00B14495">
      <w:pPr>
        <w:ind w:firstLine="284"/>
        <w:jc w:val="both"/>
        <w:rPr>
          <w:sz w:val="28"/>
          <w:szCs w:val="28"/>
        </w:rPr>
      </w:pPr>
      <w:r>
        <w:rPr>
          <w:sz w:val="28"/>
          <w:szCs w:val="28"/>
        </w:rPr>
        <w:t>4.3. Взыскание неустоек и процентов не освобождает Заёмщика от исполнения обязательств по настоящему Договору.</w:t>
      </w:r>
    </w:p>
    <w:p w14:paraId="2DD69D04" w14:textId="77777777" w:rsidR="00B14495" w:rsidRDefault="00B14495" w:rsidP="00B14495">
      <w:pPr>
        <w:ind w:firstLine="284"/>
        <w:jc w:val="both"/>
        <w:rPr>
          <w:sz w:val="28"/>
          <w:szCs w:val="28"/>
        </w:rPr>
      </w:pPr>
      <w:r>
        <w:rPr>
          <w:sz w:val="28"/>
          <w:szCs w:val="28"/>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1D52607F" w14:textId="77777777" w:rsidR="00B14495" w:rsidRDefault="00B14495" w:rsidP="00B14495">
      <w:pPr>
        <w:ind w:firstLine="284"/>
        <w:jc w:val="both"/>
        <w:rPr>
          <w:sz w:val="28"/>
          <w:szCs w:val="28"/>
        </w:rPr>
      </w:pPr>
    </w:p>
    <w:p w14:paraId="7C4CAAE5" w14:textId="77777777" w:rsidR="00B14495" w:rsidRDefault="00B14495" w:rsidP="00B14495">
      <w:pPr>
        <w:ind w:firstLine="284"/>
        <w:jc w:val="center"/>
        <w:outlineLvl w:val="0"/>
        <w:rPr>
          <w:sz w:val="28"/>
          <w:szCs w:val="28"/>
        </w:rPr>
      </w:pPr>
      <w:r>
        <w:rPr>
          <w:sz w:val="28"/>
          <w:szCs w:val="28"/>
        </w:rPr>
        <w:t>5. Иные положения Договора</w:t>
      </w:r>
    </w:p>
    <w:p w14:paraId="24450D54" w14:textId="77777777" w:rsidR="00B14495" w:rsidRDefault="00B14495" w:rsidP="00B14495">
      <w:pPr>
        <w:ind w:firstLine="284"/>
        <w:jc w:val="center"/>
        <w:outlineLvl w:val="0"/>
        <w:rPr>
          <w:sz w:val="28"/>
          <w:szCs w:val="28"/>
        </w:rPr>
      </w:pPr>
    </w:p>
    <w:p w14:paraId="081D05FE" w14:textId="77777777" w:rsidR="00B14495" w:rsidRDefault="00B14495" w:rsidP="00B14495">
      <w:pPr>
        <w:tabs>
          <w:tab w:val="left" w:pos="0"/>
        </w:tabs>
        <w:ind w:firstLine="284"/>
        <w:jc w:val="both"/>
        <w:rPr>
          <w:snapToGrid w:val="0"/>
          <w:sz w:val="28"/>
          <w:szCs w:val="28"/>
        </w:rPr>
      </w:pPr>
      <w:r>
        <w:rPr>
          <w:snapToGrid w:val="0"/>
          <w:sz w:val="28"/>
          <w:szCs w:val="28"/>
        </w:rPr>
        <w:t xml:space="preserve">5.1. </w:t>
      </w:r>
      <w:r>
        <w:rPr>
          <w:sz w:val="28"/>
          <w:szCs w:val="28"/>
        </w:rPr>
        <w:t>Настоящий Договор</w:t>
      </w:r>
      <w:r>
        <w:rPr>
          <w:snapToGrid w:val="0"/>
          <w:sz w:val="28"/>
          <w:szCs w:val="28"/>
        </w:rPr>
        <w:t xml:space="preserve"> будет регулироваться и толковаться в соответствии с законодательством Российской Федерации.</w:t>
      </w:r>
    </w:p>
    <w:p w14:paraId="5C7B96C5" w14:textId="77777777" w:rsidR="00B14495" w:rsidRDefault="00B14495" w:rsidP="00B14495">
      <w:pPr>
        <w:tabs>
          <w:tab w:val="left" w:pos="0"/>
        </w:tabs>
        <w:ind w:firstLine="284"/>
        <w:jc w:val="both"/>
        <w:rPr>
          <w:sz w:val="28"/>
          <w:szCs w:val="28"/>
        </w:rPr>
      </w:pPr>
      <w:r>
        <w:rPr>
          <w:sz w:val="28"/>
          <w:szCs w:val="28"/>
        </w:rPr>
        <w:t xml:space="preserve">5.2. Все споры, разногласия или требования, возникающие из настоящего Договора или в связи с ним, подлежат урегулированию Сторонами путём переговоров. При недостижении согласия спор между Сторонами подлежит рассмотрению в Арбитражном суде Московской области. </w:t>
      </w:r>
    </w:p>
    <w:p w14:paraId="0C53F7EF" w14:textId="77777777" w:rsidR="00B14495" w:rsidRDefault="00B14495" w:rsidP="00B14495">
      <w:pPr>
        <w:ind w:firstLine="284"/>
        <w:jc w:val="both"/>
        <w:rPr>
          <w:sz w:val="28"/>
          <w:szCs w:val="28"/>
        </w:rPr>
      </w:pPr>
      <w:r>
        <w:rPr>
          <w:sz w:val="28"/>
          <w:szCs w:val="28"/>
        </w:rPr>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заключения, теряют силу с даты заключения настоящего Договора.</w:t>
      </w:r>
    </w:p>
    <w:p w14:paraId="0C5B42AD" w14:textId="77777777" w:rsidR="00B14495" w:rsidRDefault="00B14495" w:rsidP="00B14495">
      <w:pPr>
        <w:ind w:firstLine="284"/>
        <w:jc w:val="both"/>
        <w:rPr>
          <w:sz w:val="28"/>
          <w:szCs w:val="28"/>
          <w:lang w:eastAsia="en-US"/>
        </w:rPr>
      </w:pPr>
      <w:r>
        <w:rPr>
          <w:sz w:val="28"/>
          <w:szCs w:val="28"/>
          <w:lang w:eastAsia="en-US"/>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14:paraId="241998D4" w14:textId="77777777" w:rsidR="00B14495" w:rsidRDefault="00B14495" w:rsidP="00B14495">
      <w:pPr>
        <w:ind w:firstLine="284"/>
        <w:jc w:val="both"/>
        <w:rPr>
          <w:sz w:val="28"/>
          <w:szCs w:val="28"/>
        </w:rPr>
      </w:pPr>
      <w:r>
        <w:rPr>
          <w:sz w:val="28"/>
          <w:szCs w:val="28"/>
        </w:rPr>
        <w:t xml:space="preserve">5.4.1. при направлении сообщений в письменном виде по почте заказным письмом или заказной телеграммой с уведомлением о вручении, с курьерской </w:t>
      </w:r>
      <w:r>
        <w:rPr>
          <w:sz w:val="28"/>
          <w:szCs w:val="28"/>
        </w:rPr>
        <w:lastRenderedPageBreak/>
        <w:t xml:space="preserve">доставкой, с использованием услуг агентства по экспресс-доставке отправлений </w:t>
      </w:r>
      <w:r>
        <w:rPr>
          <w:snapToGrid w:val="0"/>
          <w:sz w:val="28"/>
          <w:szCs w:val="28"/>
        </w:rPr>
        <w:t>(в частности, DHL, EMS, FedEx)</w:t>
      </w:r>
      <w:r>
        <w:rPr>
          <w:sz w:val="28"/>
          <w:szCs w:val="28"/>
        </w:rPr>
        <w:t xml:space="preserve"> или с вручением под расписку:</w:t>
      </w:r>
    </w:p>
    <w:p w14:paraId="0508B66A" w14:textId="77777777" w:rsidR="00B14495" w:rsidRDefault="00B14495" w:rsidP="00B14495">
      <w:pPr>
        <w:ind w:firstLine="284"/>
        <w:jc w:val="both"/>
        <w:rPr>
          <w:sz w:val="28"/>
          <w:szCs w:val="28"/>
        </w:rPr>
      </w:pPr>
      <w:r>
        <w:rPr>
          <w:sz w:val="28"/>
          <w:szCs w:val="28"/>
        </w:rPr>
        <w:t xml:space="preserve">1) в дату, указанную </w:t>
      </w:r>
      <w:r>
        <w:rPr>
          <w:snapToGrid w:val="0"/>
          <w:sz w:val="28"/>
          <w:szCs w:val="28"/>
        </w:rPr>
        <w:t xml:space="preserve">организацией почтовой связи или агентством по экспресс-доставке </w:t>
      </w:r>
      <w:r>
        <w:rPr>
          <w:sz w:val="28"/>
          <w:szCs w:val="28"/>
        </w:rPr>
        <w:t>в уведомлении о вручении сообщения;</w:t>
      </w:r>
    </w:p>
    <w:p w14:paraId="3A4AB93B" w14:textId="77777777" w:rsidR="00B14495" w:rsidRDefault="00B14495" w:rsidP="00B14495">
      <w:pPr>
        <w:ind w:firstLine="284"/>
        <w:jc w:val="both"/>
        <w:rPr>
          <w:sz w:val="28"/>
          <w:szCs w:val="28"/>
        </w:rPr>
      </w:pPr>
      <w:r>
        <w:rPr>
          <w:sz w:val="28"/>
          <w:szCs w:val="28"/>
        </w:rPr>
        <w:t>2) в дату, указанную Стороной-получателем на копии сообщения при его вручении под расписку;</w:t>
      </w:r>
    </w:p>
    <w:p w14:paraId="5FB0D32A" w14:textId="77777777" w:rsidR="00B14495" w:rsidRDefault="00B14495" w:rsidP="00B14495">
      <w:pPr>
        <w:ind w:firstLine="284"/>
        <w:jc w:val="both"/>
        <w:rPr>
          <w:snapToGrid w:val="0"/>
          <w:sz w:val="28"/>
          <w:szCs w:val="28"/>
        </w:rPr>
      </w:pPr>
      <w:r>
        <w:rPr>
          <w:sz w:val="28"/>
          <w:szCs w:val="28"/>
        </w:rPr>
        <w:t>3) в дату отказа Стороны - получателя от получения сообщения;</w:t>
      </w:r>
    </w:p>
    <w:p w14:paraId="1DA1DE15" w14:textId="77777777" w:rsidR="00B14495" w:rsidRDefault="00B14495" w:rsidP="00B14495">
      <w:pPr>
        <w:ind w:firstLine="284"/>
        <w:jc w:val="both"/>
        <w:rPr>
          <w:snapToGrid w:val="0"/>
          <w:sz w:val="28"/>
          <w:szCs w:val="28"/>
        </w:rPr>
      </w:pPr>
      <w:r>
        <w:rPr>
          <w:snapToGrid w:val="0"/>
          <w:sz w:val="28"/>
          <w:szCs w:val="28"/>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14:paraId="65D18DB7" w14:textId="77777777" w:rsidR="00B14495" w:rsidRDefault="00B14495" w:rsidP="00B14495">
      <w:pPr>
        <w:ind w:firstLine="284"/>
        <w:jc w:val="both"/>
        <w:rPr>
          <w:snapToGrid w:val="0"/>
          <w:sz w:val="28"/>
          <w:szCs w:val="28"/>
        </w:rPr>
      </w:pPr>
      <w:r>
        <w:rPr>
          <w:snapToGrid w:val="0"/>
          <w:sz w:val="28"/>
          <w:szCs w:val="28"/>
        </w:rPr>
        <w:t>5.4.2. при направлении по факсу – в момент получения на аппарате Стороны-отправителя подтверждения передачи Сообщения;</w:t>
      </w:r>
    </w:p>
    <w:p w14:paraId="33368743" w14:textId="77777777" w:rsidR="00B14495" w:rsidRDefault="00B14495" w:rsidP="00B14495">
      <w:pPr>
        <w:ind w:firstLine="284"/>
        <w:jc w:val="both"/>
        <w:rPr>
          <w:snapToGrid w:val="0"/>
          <w:sz w:val="28"/>
          <w:szCs w:val="28"/>
        </w:rPr>
      </w:pPr>
      <w:r>
        <w:rPr>
          <w:snapToGrid w:val="0"/>
          <w:sz w:val="28"/>
          <w:szCs w:val="28"/>
        </w:rPr>
        <w:t>5.4.3. при направлении по электронной почте – на следующий рабочий день после отправки Сообщения;</w:t>
      </w:r>
    </w:p>
    <w:p w14:paraId="4DEFF0C0" w14:textId="77777777" w:rsidR="00B14495" w:rsidRDefault="00B14495" w:rsidP="00B14495">
      <w:pPr>
        <w:ind w:firstLine="284"/>
        <w:jc w:val="both"/>
        <w:rPr>
          <w:snapToGrid w:val="0"/>
          <w:sz w:val="28"/>
          <w:szCs w:val="28"/>
        </w:rPr>
      </w:pPr>
      <w:r>
        <w:rPr>
          <w:snapToGrid w:val="0"/>
          <w:sz w:val="28"/>
          <w:szCs w:val="28"/>
        </w:rPr>
        <w:t>5.4.4. при направлении посредством системы СВИФТ – с момента присвоения Сообщению системой статуса «получено»;</w:t>
      </w:r>
    </w:p>
    <w:p w14:paraId="08F3E6AC" w14:textId="77777777" w:rsidR="00B14495" w:rsidRDefault="00B14495" w:rsidP="00B14495">
      <w:pPr>
        <w:ind w:firstLine="284"/>
        <w:jc w:val="both"/>
        <w:rPr>
          <w:snapToGrid w:val="0"/>
          <w:sz w:val="28"/>
          <w:szCs w:val="28"/>
        </w:rPr>
      </w:pPr>
      <w:r>
        <w:rPr>
          <w:snapToGrid w:val="0"/>
          <w:sz w:val="28"/>
          <w:szCs w:val="28"/>
        </w:rPr>
        <w:t>5.4.5. при направлении по телексу – с момент получения автоответа Стороны-получателя.</w:t>
      </w:r>
    </w:p>
    <w:p w14:paraId="0FE4FDB3" w14:textId="77777777" w:rsidR="00B14495" w:rsidRDefault="00B14495" w:rsidP="00B14495">
      <w:pPr>
        <w:ind w:firstLine="284"/>
        <w:jc w:val="both"/>
        <w:rPr>
          <w:sz w:val="28"/>
          <w:szCs w:val="28"/>
        </w:rPr>
      </w:pPr>
      <w:r>
        <w:rPr>
          <w:snapToGrid w:val="0"/>
          <w:sz w:val="28"/>
          <w:szCs w:val="28"/>
        </w:rPr>
        <w:t>5.5. Срок рассмотрения претензий, направляемых Сторонами друг другу в связи с исполнением обязательств по настоящему договору, составляет 5 (пяти) рабочих дней со дня получения претензии Стороной.</w:t>
      </w:r>
    </w:p>
    <w:p w14:paraId="5EE56BC1" w14:textId="1A66683A" w:rsidR="00B14495" w:rsidRPr="004B7E57" w:rsidRDefault="00B14495" w:rsidP="00B14495">
      <w:pPr>
        <w:ind w:firstLine="284"/>
        <w:jc w:val="both"/>
        <w:rPr>
          <w:color w:val="7030A0"/>
          <w:sz w:val="28"/>
          <w:szCs w:val="28"/>
        </w:rPr>
      </w:pPr>
      <w:r w:rsidRPr="004B7E57">
        <w:rPr>
          <w:color w:val="7030A0"/>
          <w:sz w:val="28"/>
          <w:szCs w:val="28"/>
        </w:rPr>
        <w:t xml:space="preserve">5.6. Все изменения и дополнения к настоящему Договору действительны только в том случае, если они совершены в </w:t>
      </w:r>
      <w:r w:rsidR="004B7E57" w:rsidRPr="004B7E57">
        <w:rPr>
          <w:color w:val="7030A0"/>
          <w:sz w:val="28"/>
          <w:szCs w:val="28"/>
        </w:rPr>
        <w:t xml:space="preserve">нотариально удостоверенной </w:t>
      </w:r>
      <w:r w:rsidRPr="004B7E57">
        <w:rPr>
          <w:color w:val="7030A0"/>
          <w:sz w:val="28"/>
          <w:szCs w:val="28"/>
        </w:rPr>
        <w:t>форме.</w:t>
      </w:r>
    </w:p>
    <w:p w14:paraId="2263C001" w14:textId="77777777" w:rsidR="00B14495" w:rsidRDefault="00B14495" w:rsidP="00B14495">
      <w:pPr>
        <w:ind w:firstLine="284"/>
        <w:jc w:val="both"/>
        <w:rPr>
          <w:snapToGrid w:val="0"/>
          <w:sz w:val="28"/>
          <w:szCs w:val="28"/>
        </w:rPr>
      </w:pPr>
      <w:r>
        <w:rPr>
          <w:sz w:val="28"/>
          <w:szCs w:val="28"/>
        </w:rPr>
        <w:t xml:space="preserve">5.7. </w:t>
      </w:r>
      <w:r>
        <w:rPr>
          <w:snapToGrid w:val="0"/>
          <w:sz w:val="28"/>
          <w:szCs w:val="28"/>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с даты наступления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14:paraId="67C9A7A0" w14:textId="77777777" w:rsidR="00B14495" w:rsidRDefault="00B14495" w:rsidP="00B14495">
      <w:pPr>
        <w:ind w:firstLine="284"/>
        <w:jc w:val="both"/>
        <w:rPr>
          <w:sz w:val="28"/>
          <w:szCs w:val="28"/>
        </w:rPr>
      </w:pPr>
      <w:r>
        <w:rPr>
          <w:sz w:val="28"/>
          <w:szCs w:val="28"/>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 3 (трёх) рабочих дней с даты наступления таких изменений.</w:t>
      </w:r>
    </w:p>
    <w:p w14:paraId="6B5AF165" w14:textId="28203B3A" w:rsidR="00D518A2" w:rsidRPr="00D518A2" w:rsidRDefault="003D7D8E" w:rsidP="00B14495">
      <w:pPr>
        <w:ind w:firstLine="284"/>
        <w:jc w:val="both"/>
        <w:rPr>
          <w:color w:val="7030A0"/>
          <w:sz w:val="28"/>
          <w:szCs w:val="28"/>
        </w:rPr>
      </w:pPr>
      <w:r>
        <w:rPr>
          <w:color w:val="7030A0"/>
          <w:sz w:val="28"/>
          <w:szCs w:val="28"/>
        </w:rPr>
        <w:t>5.8</w:t>
      </w:r>
      <w:r w:rsidR="00D518A2" w:rsidRPr="00D518A2">
        <w:rPr>
          <w:color w:val="7030A0"/>
          <w:sz w:val="28"/>
          <w:szCs w:val="28"/>
        </w:rPr>
        <w:t xml:space="preserve">. Разъяснение сторонам (нотариусом или временно исполняющим обязанности нотариуса) содержания норм законодательства Российской Федерации, норм регионального законодательства, подзаконных актов </w:t>
      </w:r>
      <w:r w:rsidR="00D518A2" w:rsidRPr="00D518A2">
        <w:rPr>
          <w:i/>
          <w:iCs/>
          <w:color w:val="7030A0"/>
          <w:sz w:val="28"/>
          <w:szCs w:val="28"/>
        </w:rPr>
        <w:t xml:space="preserve">(Например, ст. 10, ст.  339, 349, 349, 349, 350.1, 350.2, 352 ГК РФ, отдельных положении Федерального закона «Об Ипотеке», статьи 33 Федерального закона от 29.12.2004 № 191-ФЗ «О введении в действие Градостроительного кодекса Российской Федерации»,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w:t>
      </w:r>
      <w:r w:rsidR="00D518A2" w:rsidRPr="00D518A2">
        <w:rPr>
          <w:i/>
          <w:iCs/>
          <w:color w:val="7030A0"/>
          <w:sz w:val="28"/>
          <w:szCs w:val="28"/>
        </w:rPr>
        <w:lastRenderedPageBreak/>
        <w:t xml:space="preserve">Федерации от 27.06.2020 №938, отдельных положений Основ законодательства РФ о нотариате, отдельных положений Регламента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утвержденной приказом Минюста России от 30 августа 2017 года №156, </w:t>
      </w:r>
      <w:r w:rsidR="00E301CE">
        <w:rPr>
          <w:i/>
          <w:iCs/>
          <w:color w:val="7030A0"/>
          <w:sz w:val="28"/>
          <w:szCs w:val="28"/>
        </w:rPr>
        <w:t xml:space="preserve">ст. 18 и 19, </w:t>
      </w:r>
      <w:r w:rsidR="00E301CE" w:rsidRPr="00E301CE">
        <w:rPr>
          <w:i/>
          <w:iCs/>
          <w:color w:val="7030A0"/>
          <w:sz w:val="28"/>
          <w:szCs w:val="28"/>
        </w:rPr>
        <w:t>Федерального закона от 27.07.2006 № 152-ФЗ «О персональных данных»</w:t>
      </w:r>
      <w:r w:rsidR="00E301CE">
        <w:rPr>
          <w:i/>
          <w:iCs/>
          <w:color w:val="7030A0"/>
          <w:sz w:val="28"/>
          <w:szCs w:val="28"/>
        </w:rPr>
        <w:t xml:space="preserve"> </w:t>
      </w:r>
      <w:r w:rsidR="00D518A2" w:rsidRPr="00D518A2">
        <w:rPr>
          <w:i/>
          <w:iCs/>
          <w:color w:val="7030A0"/>
          <w:sz w:val="28"/>
          <w:szCs w:val="28"/>
        </w:rPr>
        <w:t>и иных).</w:t>
      </w:r>
    </w:p>
    <w:p w14:paraId="3E3086FB" w14:textId="73F22D1E" w:rsidR="00B14495" w:rsidRPr="003D7D8E" w:rsidRDefault="00B14495" w:rsidP="003D7D8E">
      <w:pPr>
        <w:rPr>
          <w:color w:val="7030A0"/>
          <w:sz w:val="28"/>
          <w:szCs w:val="28"/>
        </w:rPr>
      </w:pPr>
      <w:r w:rsidRPr="003D7D8E">
        <w:rPr>
          <w:iCs/>
          <w:color w:val="7030A0"/>
          <w:sz w:val="28"/>
          <w:szCs w:val="28"/>
        </w:rPr>
        <w:t>5.</w:t>
      </w:r>
      <w:r w:rsidR="003D7D8E">
        <w:rPr>
          <w:iCs/>
          <w:color w:val="7030A0"/>
          <w:sz w:val="28"/>
          <w:szCs w:val="28"/>
        </w:rPr>
        <w:t>9</w:t>
      </w:r>
      <w:r w:rsidRPr="003D7D8E">
        <w:rPr>
          <w:iCs/>
          <w:color w:val="7030A0"/>
          <w:sz w:val="28"/>
          <w:szCs w:val="28"/>
        </w:rPr>
        <w:t xml:space="preserve">. </w:t>
      </w:r>
      <w:r w:rsidRPr="003D7D8E">
        <w:rPr>
          <w:color w:val="7030A0"/>
          <w:sz w:val="28"/>
          <w:szCs w:val="28"/>
        </w:rPr>
        <w:t xml:space="preserve">Настоящий Договор составлен в </w:t>
      </w:r>
      <w:r w:rsidR="003D7D8E" w:rsidRPr="003D7D8E">
        <w:rPr>
          <w:color w:val="7030A0"/>
          <w:sz w:val="28"/>
          <w:szCs w:val="28"/>
        </w:rPr>
        <w:t>3</w:t>
      </w:r>
      <w:r w:rsidRPr="003D7D8E">
        <w:rPr>
          <w:color w:val="7030A0"/>
          <w:sz w:val="28"/>
          <w:szCs w:val="28"/>
        </w:rPr>
        <w:t xml:space="preserve"> (</w:t>
      </w:r>
      <w:r w:rsidR="003D7D8E" w:rsidRPr="003D7D8E">
        <w:rPr>
          <w:color w:val="7030A0"/>
          <w:sz w:val="28"/>
          <w:szCs w:val="28"/>
        </w:rPr>
        <w:t>трех</w:t>
      </w:r>
      <w:r w:rsidRPr="003D7D8E">
        <w:rPr>
          <w:color w:val="7030A0"/>
          <w:sz w:val="28"/>
          <w:szCs w:val="28"/>
        </w:rPr>
        <w:t>) экземплярах, по одному экземпляру для каждой из Сторон,</w:t>
      </w:r>
      <w:r w:rsidR="003D7D8E" w:rsidRPr="003D7D8E">
        <w:rPr>
          <w:color w:val="7030A0"/>
          <w:sz w:val="28"/>
          <w:szCs w:val="28"/>
        </w:rPr>
        <w:t xml:space="preserve"> один из экземпляров остается в делах нотариуса, удостоверившего настоящий договор. К</w:t>
      </w:r>
      <w:r w:rsidRPr="003D7D8E">
        <w:rPr>
          <w:color w:val="7030A0"/>
          <w:sz w:val="28"/>
          <w:szCs w:val="28"/>
        </w:rPr>
        <w:t xml:space="preserve">аждый из </w:t>
      </w:r>
      <w:r w:rsidR="003D7D8E" w:rsidRPr="003D7D8E">
        <w:rPr>
          <w:color w:val="7030A0"/>
          <w:sz w:val="28"/>
          <w:szCs w:val="28"/>
        </w:rPr>
        <w:t xml:space="preserve">указанных экземпляров </w:t>
      </w:r>
      <w:r w:rsidRPr="003D7D8E">
        <w:rPr>
          <w:color w:val="7030A0"/>
          <w:sz w:val="28"/>
          <w:szCs w:val="28"/>
        </w:rPr>
        <w:t>имеет равную юридическую силу.</w:t>
      </w:r>
    </w:p>
    <w:p w14:paraId="66B72D90" w14:textId="77777777" w:rsidR="00B14495" w:rsidRDefault="00B14495" w:rsidP="00B14495">
      <w:pPr>
        <w:spacing w:before="200" w:after="200"/>
        <w:ind w:firstLine="284"/>
        <w:jc w:val="center"/>
        <w:outlineLvl w:val="0"/>
        <w:rPr>
          <w:sz w:val="28"/>
          <w:szCs w:val="28"/>
          <w:lang w:eastAsia="en-US"/>
        </w:rPr>
      </w:pPr>
      <w:r>
        <w:rPr>
          <w:sz w:val="28"/>
          <w:szCs w:val="28"/>
        </w:rPr>
        <w:t xml:space="preserve">6. </w:t>
      </w:r>
      <w:r>
        <w:rPr>
          <w:sz w:val="28"/>
          <w:szCs w:val="28"/>
          <w:lang w:eastAsia="en-US"/>
        </w:rPr>
        <w:t>Персональные данные</w:t>
      </w:r>
    </w:p>
    <w:p w14:paraId="1C5BDA1C" w14:textId="77777777" w:rsidR="00B14495" w:rsidRDefault="00B14495" w:rsidP="00B14495">
      <w:pPr>
        <w:tabs>
          <w:tab w:val="left" w:pos="0"/>
        </w:tabs>
        <w:ind w:firstLine="284"/>
        <w:jc w:val="both"/>
        <w:rPr>
          <w:sz w:val="28"/>
          <w:szCs w:val="28"/>
        </w:rPr>
      </w:pPr>
      <w:r>
        <w:rPr>
          <w:bCs/>
          <w:sz w:val="28"/>
          <w:szCs w:val="28"/>
        </w:rPr>
        <w:t xml:space="preserve">6.1. </w:t>
      </w:r>
      <w:r>
        <w:rPr>
          <w:sz w:val="28"/>
          <w:szCs w:val="28"/>
        </w:rPr>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14:paraId="0ACB3420" w14:textId="77777777" w:rsidR="00B14495" w:rsidRDefault="00B14495" w:rsidP="00B14495">
      <w:pPr>
        <w:tabs>
          <w:tab w:val="left" w:pos="0"/>
        </w:tabs>
        <w:ind w:firstLine="284"/>
        <w:jc w:val="both"/>
        <w:rPr>
          <w:sz w:val="28"/>
          <w:szCs w:val="28"/>
        </w:rPr>
      </w:pPr>
      <w:r>
        <w:rPr>
          <w:sz w:val="28"/>
          <w:szCs w:val="28"/>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14:paraId="309B5BD5" w14:textId="77777777" w:rsidR="00B14495" w:rsidRDefault="00B14495" w:rsidP="00B14495">
      <w:pPr>
        <w:tabs>
          <w:tab w:val="left" w:pos="0"/>
        </w:tabs>
        <w:ind w:firstLine="284"/>
        <w:jc w:val="both"/>
        <w:rPr>
          <w:sz w:val="28"/>
          <w:szCs w:val="28"/>
        </w:rPr>
      </w:pPr>
      <w:r>
        <w:rPr>
          <w:bCs/>
          <w:sz w:val="28"/>
          <w:szCs w:val="28"/>
        </w:rPr>
        <w:t xml:space="preserve">6.2. </w:t>
      </w:r>
      <w:r>
        <w:rPr>
          <w:sz w:val="28"/>
          <w:szCs w:val="28"/>
        </w:rPr>
        <w:t>Заёмщик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531EDAA9" w14:textId="77777777" w:rsidR="00B14495" w:rsidRDefault="00B14495" w:rsidP="00B14495">
      <w:pPr>
        <w:numPr>
          <w:ilvl w:val="0"/>
          <w:numId w:val="3"/>
        </w:numPr>
        <w:tabs>
          <w:tab w:val="left" w:pos="0"/>
          <w:tab w:val="left" w:pos="426"/>
        </w:tabs>
        <w:ind w:left="0" w:firstLine="284"/>
        <w:jc w:val="both"/>
        <w:rPr>
          <w:sz w:val="28"/>
          <w:szCs w:val="28"/>
        </w:rPr>
      </w:pPr>
      <w:r>
        <w:rPr>
          <w:sz w:val="28"/>
          <w:szCs w:val="28"/>
        </w:rPr>
        <w:t>наименование и адрес Займодавца;</w:t>
      </w:r>
    </w:p>
    <w:p w14:paraId="61B76EE4" w14:textId="77777777" w:rsidR="00B14495" w:rsidRDefault="00B14495" w:rsidP="00B14495">
      <w:pPr>
        <w:numPr>
          <w:ilvl w:val="0"/>
          <w:numId w:val="3"/>
        </w:numPr>
        <w:tabs>
          <w:tab w:val="left" w:pos="0"/>
          <w:tab w:val="left" w:pos="426"/>
        </w:tabs>
        <w:ind w:left="0" w:firstLine="284"/>
        <w:jc w:val="both"/>
        <w:rPr>
          <w:sz w:val="28"/>
          <w:szCs w:val="28"/>
        </w:rPr>
      </w:pPr>
      <w:r>
        <w:rPr>
          <w:sz w:val="28"/>
          <w:szCs w:val="28"/>
        </w:rPr>
        <w:t>цель обработки персональных данных (в соответствии с настоящим Договором, ПП РФ от 27.06.2020 № 938) и её правовое основание;</w:t>
      </w:r>
    </w:p>
    <w:p w14:paraId="55261770" w14:textId="77777777" w:rsidR="00B14495" w:rsidRDefault="00B14495" w:rsidP="00B14495">
      <w:pPr>
        <w:numPr>
          <w:ilvl w:val="0"/>
          <w:numId w:val="3"/>
        </w:numPr>
        <w:tabs>
          <w:tab w:val="left" w:pos="0"/>
          <w:tab w:val="left" w:pos="426"/>
        </w:tabs>
        <w:ind w:left="0" w:firstLine="284"/>
        <w:jc w:val="both"/>
        <w:rPr>
          <w:sz w:val="28"/>
          <w:szCs w:val="28"/>
        </w:rPr>
      </w:pPr>
      <w:r>
        <w:rPr>
          <w:sz w:val="28"/>
          <w:szCs w:val="28"/>
        </w:rPr>
        <w:t>предполагаемые пользователи персональных данных;</w:t>
      </w:r>
    </w:p>
    <w:p w14:paraId="315E1222" w14:textId="77777777" w:rsidR="00B14495" w:rsidRDefault="00B14495" w:rsidP="00B14495">
      <w:pPr>
        <w:numPr>
          <w:ilvl w:val="0"/>
          <w:numId w:val="3"/>
        </w:numPr>
        <w:tabs>
          <w:tab w:val="left" w:pos="0"/>
          <w:tab w:val="left" w:pos="426"/>
        </w:tabs>
        <w:ind w:left="0" w:firstLine="284"/>
        <w:jc w:val="both"/>
        <w:rPr>
          <w:sz w:val="28"/>
          <w:szCs w:val="28"/>
        </w:rPr>
      </w:pPr>
      <w:r>
        <w:rPr>
          <w:sz w:val="28"/>
          <w:szCs w:val="28"/>
        </w:rPr>
        <w:t>установленные Федеральным законом от 27.07.2006 № 152-ФЗ «О персональных данных» права субъекта персональных данных;</w:t>
      </w:r>
    </w:p>
    <w:p w14:paraId="00EA7228" w14:textId="77777777" w:rsidR="00B14495" w:rsidRDefault="00B14495" w:rsidP="00B14495">
      <w:pPr>
        <w:numPr>
          <w:ilvl w:val="0"/>
          <w:numId w:val="3"/>
        </w:numPr>
        <w:tabs>
          <w:tab w:val="left" w:pos="0"/>
          <w:tab w:val="left" w:pos="426"/>
        </w:tabs>
        <w:ind w:left="0" w:firstLine="284"/>
        <w:jc w:val="both"/>
        <w:rPr>
          <w:sz w:val="28"/>
          <w:szCs w:val="28"/>
        </w:rPr>
      </w:pPr>
      <w:r>
        <w:rPr>
          <w:sz w:val="28"/>
          <w:szCs w:val="28"/>
        </w:rPr>
        <w:t>источник получения персональных данных.</w:t>
      </w:r>
    </w:p>
    <w:p w14:paraId="3D2A06CE" w14:textId="77777777" w:rsidR="00B14495" w:rsidRDefault="00B14495" w:rsidP="00B14495">
      <w:pPr>
        <w:tabs>
          <w:tab w:val="left" w:pos="0"/>
        </w:tabs>
        <w:ind w:firstLine="284"/>
        <w:jc w:val="both"/>
        <w:rPr>
          <w:sz w:val="28"/>
          <w:szCs w:val="28"/>
        </w:rPr>
      </w:pPr>
      <w:r>
        <w:rPr>
          <w:sz w:val="28"/>
          <w:szCs w:val="28"/>
        </w:rPr>
        <w:lastRenderedPageBreak/>
        <w:t>6.3. Персональные данные могут обрабатываться с использованием средств автоматизации или без использования таких средств.</w:t>
      </w:r>
    </w:p>
    <w:p w14:paraId="1053CF01" w14:textId="77777777" w:rsidR="00B14495" w:rsidRDefault="00B14495" w:rsidP="00B14495">
      <w:pPr>
        <w:tabs>
          <w:tab w:val="left" w:pos="0"/>
        </w:tabs>
        <w:ind w:firstLine="284"/>
        <w:jc w:val="both"/>
        <w:rPr>
          <w:sz w:val="28"/>
          <w:szCs w:val="28"/>
        </w:rPr>
      </w:pPr>
      <w:r>
        <w:rPr>
          <w:sz w:val="28"/>
          <w:szCs w:val="28"/>
        </w:rPr>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 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7A3900D9" w14:textId="77777777" w:rsidR="00B14495" w:rsidRDefault="00B14495" w:rsidP="00B14495">
      <w:pPr>
        <w:ind w:firstLine="284"/>
        <w:jc w:val="both"/>
        <w:rPr>
          <w:sz w:val="28"/>
          <w:szCs w:val="28"/>
        </w:rPr>
      </w:pPr>
      <w:r>
        <w:rPr>
          <w:sz w:val="28"/>
          <w:szCs w:val="28"/>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205CD33A" w14:textId="77777777" w:rsidR="005C783D" w:rsidRDefault="005C783D" w:rsidP="00B14495">
      <w:pPr>
        <w:ind w:firstLine="284"/>
        <w:jc w:val="both"/>
        <w:rPr>
          <w:sz w:val="28"/>
          <w:szCs w:val="28"/>
        </w:rPr>
      </w:pPr>
    </w:p>
    <w:p w14:paraId="77E27A77" w14:textId="77777777" w:rsidR="00B14495" w:rsidRDefault="00B14495" w:rsidP="00B14495">
      <w:pPr>
        <w:pStyle w:val="a5"/>
        <w:spacing w:after="200"/>
        <w:ind w:left="0" w:firstLine="425"/>
        <w:jc w:val="center"/>
        <w:rPr>
          <w:sz w:val="28"/>
          <w:szCs w:val="28"/>
          <w:lang w:eastAsia="en-US"/>
        </w:rPr>
      </w:pPr>
      <w:r>
        <w:rPr>
          <w:sz w:val="28"/>
          <w:szCs w:val="28"/>
          <w:lang w:eastAsia="en-US"/>
        </w:rPr>
        <w:t>7. Реквизиты и подписи Сторон</w:t>
      </w:r>
    </w:p>
    <w:p w14:paraId="4E62F2E1" w14:textId="77777777" w:rsidR="005C783D" w:rsidRPr="005C783D" w:rsidRDefault="005C783D" w:rsidP="005C783D">
      <w:pPr>
        <w:spacing w:after="200"/>
        <w:rPr>
          <w:sz w:val="28"/>
          <w:szCs w:val="28"/>
          <w:lang w:eastAsia="en-US"/>
        </w:rPr>
      </w:pPr>
    </w:p>
    <w:tbl>
      <w:tblPr>
        <w:tblStyle w:val="a9"/>
        <w:tblW w:w="0" w:type="auto"/>
        <w:tblInd w:w="0" w:type="dxa"/>
        <w:tblLook w:val="04A0" w:firstRow="1" w:lastRow="0" w:firstColumn="1" w:lastColumn="0" w:noHBand="0" w:noVBand="1"/>
      </w:tblPr>
      <w:tblGrid>
        <w:gridCol w:w="5073"/>
        <w:gridCol w:w="4272"/>
      </w:tblGrid>
      <w:tr w:rsidR="005C783D" w14:paraId="36E21557" w14:textId="77777777" w:rsidTr="005C783D">
        <w:trPr>
          <w:trHeight w:val="5911"/>
        </w:trPr>
        <w:tc>
          <w:tcPr>
            <w:tcW w:w="4672" w:type="dxa"/>
          </w:tcPr>
          <w:p w14:paraId="27524952" w14:textId="77777777" w:rsidR="005C783D" w:rsidRPr="005C783D" w:rsidRDefault="005C783D" w:rsidP="005C783D">
            <w:pPr>
              <w:pStyle w:val="a5"/>
              <w:spacing w:after="200"/>
              <w:jc w:val="center"/>
              <w:rPr>
                <w:sz w:val="28"/>
                <w:szCs w:val="28"/>
                <w:lang w:eastAsia="en-US"/>
              </w:rPr>
            </w:pPr>
            <w:r w:rsidRPr="005C783D">
              <w:rPr>
                <w:sz w:val="28"/>
                <w:szCs w:val="28"/>
                <w:lang w:eastAsia="en-US"/>
              </w:rPr>
              <w:t>Залогодержатель</w:t>
            </w:r>
          </w:p>
          <w:p w14:paraId="1AD389AF" w14:textId="77777777" w:rsidR="005C783D" w:rsidRPr="005C783D" w:rsidRDefault="005C783D" w:rsidP="005C783D">
            <w:pPr>
              <w:pStyle w:val="a5"/>
              <w:spacing w:after="200"/>
              <w:jc w:val="center"/>
              <w:rPr>
                <w:sz w:val="28"/>
                <w:szCs w:val="28"/>
                <w:lang w:eastAsia="en-US"/>
              </w:rPr>
            </w:pPr>
          </w:p>
          <w:p w14:paraId="4055CF92" w14:textId="77777777" w:rsidR="005C783D" w:rsidRPr="005C783D" w:rsidRDefault="005C783D" w:rsidP="005C783D">
            <w:pPr>
              <w:pStyle w:val="a5"/>
              <w:spacing w:after="200"/>
              <w:jc w:val="center"/>
              <w:rPr>
                <w:sz w:val="28"/>
                <w:szCs w:val="28"/>
                <w:lang w:eastAsia="en-US"/>
              </w:rPr>
            </w:pPr>
            <w:r w:rsidRPr="005C783D">
              <w:rPr>
                <w:sz w:val="28"/>
                <w:szCs w:val="28"/>
                <w:lang w:eastAsia="en-US"/>
              </w:rPr>
              <w:t xml:space="preserve">Адрес: 141201, Московская область, </w:t>
            </w:r>
          </w:p>
          <w:p w14:paraId="3708FB71" w14:textId="77777777" w:rsidR="005C783D" w:rsidRPr="005C783D" w:rsidRDefault="005C783D" w:rsidP="005C783D">
            <w:pPr>
              <w:pStyle w:val="a5"/>
              <w:spacing w:after="200"/>
              <w:jc w:val="center"/>
              <w:rPr>
                <w:sz w:val="28"/>
                <w:szCs w:val="28"/>
                <w:lang w:eastAsia="en-US"/>
              </w:rPr>
            </w:pPr>
            <w:r w:rsidRPr="005C783D">
              <w:rPr>
                <w:sz w:val="28"/>
                <w:szCs w:val="28"/>
                <w:lang w:eastAsia="en-US"/>
              </w:rPr>
              <w:t xml:space="preserve">г.о. Пушкинский, г. Пушкино, </w:t>
            </w:r>
          </w:p>
          <w:p w14:paraId="6EA2EB00" w14:textId="77777777" w:rsidR="005C783D" w:rsidRPr="005C783D" w:rsidRDefault="005C783D" w:rsidP="005C783D">
            <w:pPr>
              <w:pStyle w:val="a5"/>
              <w:spacing w:after="200"/>
              <w:jc w:val="center"/>
              <w:rPr>
                <w:sz w:val="28"/>
                <w:szCs w:val="28"/>
                <w:lang w:eastAsia="en-US"/>
              </w:rPr>
            </w:pPr>
            <w:r w:rsidRPr="005C783D">
              <w:rPr>
                <w:sz w:val="28"/>
                <w:szCs w:val="28"/>
                <w:lang w:eastAsia="en-US"/>
              </w:rPr>
              <w:t>мкр. Междуречье, ул. Славянская, д. 2, ком. 78/2,80,81,82,83,35.</w:t>
            </w:r>
          </w:p>
          <w:p w14:paraId="7B1E4DBE" w14:textId="77777777" w:rsidR="005C783D" w:rsidRPr="005C783D" w:rsidRDefault="005C783D" w:rsidP="005C783D">
            <w:pPr>
              <w:pStyle w:val="a5"/>
              <w:spacing w:after="200"/>
              <w:jc w:val="center"/>
              <w:rPr>
                <w:sz w:val="28"/>
                <w:szCs w:val="28"/>
                <w:lang w:eastAsia="en-US"/>
              </w:rPr>
            </w:pPr>
            <w:r w:rsidRPr="005C783D">
              <w:rPr>
                <w:sz w:val="28"/>
                <w:szCs w:val="28"/>
                <w:lang w:eastAsia="en-US"/>
              </w:rPr>
              <w:t>ИНН 5018137005 / КПП 503801001</w:t>
            </w:r>
          </w:p>
          <w:p w14:paraId="54995DD8" w14:textId="77777777" w:rsidR="005C783D" w:rsidRPr="005C783D" w:rsidRDefault="005C783D" w:rsidP="005C783D">
            <w:pPr>
              <w:pStyle w:val="a5"/>
              <w:spacing w:after="200"/>
              <w:jc w:val="center"/>
              <w:rPr>
                <w:sz w:val="28"/>
                <w:szCs w:val="28"/>
                <w:lang w:eastAsia="en-US"/>
              </w:rPr>
            </w:pPr>
            <w:r w:rsidRPr="005C783D">
              <w:rPr>
                <w:sz w:val="28"/>
                <w:szCs w:val="28"/>
                <w:lang w:eastAsia="en-US"/>
              </w:rPr>
              <w:t>Банковские реквизиты:</w:t>
            </w:r>
          </w:p>
          <w:p w14:paraId="1AB20FFF" w14:textId="77777777" w:rsidR="005C783D" w:rsidRPr="005C783D" w:rsidRDefault="005C783D" w:rsidP="005C783D">
            <w:pPr>
              <w:pStyle w:val="a5"/>
              <w:spacing w:after="200"/>
              <w:jc w:val="center"/>
              <w:rPr>
                <w:sz w:val="28"/>
                <w:szCs w:val="28"/>
                <w:lang w:eastAsia="en-US"/>
              </w:rPr>
            </w:pPr>
            <w:r w:rsidRPr="005C783D">
              <w:rPr>
                <w:sz w:val="28"/>
                <w:szCs w:val="28"/>
                <w:lang w:eastAsia="en-US"/>
              </w:rPr>
              <w:t>р/с 40703810112030011494</w:t>
            </w:r>
          </w:p>
          <w:p w14:paraId="3C1C6C06" w14:textId="77777777" w:rsidR="005C783D" w:rsidRPr="005C783D" w:rsidRDefault="005C783D" w:rsidP="005C783D">
            <w:pPr>
              <w:pStyle w:val="a5"/>
              <w:spacing w:after="200"/>
              <w:jc w:val="center"/>
              <w:rPr>
                <w:sz w:val="28"/>
                <w:szCs w:val="28"/>
                <w:lang w:eastAsia="en-US"/>
              </w:rPr>
            </w:pPr>
            <w:r w:rsidRPr="005C783D">
              <w:rPr>
                <w:sz w:val="28"/>
                <w:szCs w:val="28"/>
                <w:lang w:eastAsia="en-US"/>
              </w:rPr>
              <w:t xml:space="preserve">Филиал «Корпоративный» </w:t>
            </w:r>
          </w:p>
          <w:p w14:paraId="2968F979" w14:textId="77777777" w:rsidR="005C783D" w:rsidRPr="005C783D" w:rsidRDefault="005C783D" w:rsidP="005C783D">
            <w:pPr>
              <w:pStyle w:val="a5"/>
              <w:spacing w:after="200"/>
              <w:jc w:val="center"/>
              <w:rPr>
                <w:sz w:val="28"/>
                <w:szCs w:val="28"/>
                <w:lang w:eastAsia="en-US"/>
              </w:rPr>
            </w:pPr>
            <w:r w:rsidRPr="005C783D">
              <w:rPr>
                <w:sz w:val="28"/>
                <w:szCs w:val="28"/>
                <w:lang w:eastAsia="en-US"/>
              </w:rPr>
              <w:t>ПАО «Совкомбанк» (г. Москва)</w:t>
            </w:r>
          </w:p>
          <w:p w14:paraId="3B3761E3" w14:textId="77777777" w:rsidR="005C783D" w:rsidRPr="005C783D" w:rsidRDefault="005C783D" w:rsidP="005C783D">
            <w:pPr>
              <w:pStyle w:val="a5"/>
              <w:spacing w:after="200"/>
              <w:jc w:val="center"/>
              <w:rPr>
                <w:sz w:val="28"/>
                <w:szCs w:val="28"/>
                <w:lang w:eastAsia="en-US"/>
              </w:rPr>
            </w:pPr>
            <w:r w:rsidRPr="005C783D">
              <w:rPr>
                <w:sz w:val="28"/>
                <w:szCs w:val="28"/>
                <w:lang w:eastAsia="en-US"/>
              </w:rPr>
              <w:t>к/с 30101810445250000360</w:t>
            </w:r>
          </w:p>
          <w:p w14:paraId="56B30D84" w14:textId="77777777" w:rsidR="005C783D" w:rsidRPr="005C783D" w:rsidRDefault="005C783D" w:rsidP="005C783D">
            <w:pPr>
              <w:pStyle w:val="a5"/>
              <w:spacing w:after="200"/>
              <w:jc w:val="center"/>
              <w:rPr>
                <w:sz w:val="28"/>
                <w:szCs w:val="28"/>
                <w:lang w:eastAsia="en-US"/>
              </w:rPr>
            </w:pPr>
            <w:r w:rsidRPr="005C783D">
              <w:rPr>
                <w:sz w:val="28"/>
                <w:szCs w:val="28"/>
                <w:lang w:eastAsia="en-US"/>
              </w:rPr>
              <w:t>БИК 044525360</w:t>
            </w:r>
          </w:p>
          <w:p w14:paraId="2E1A68CE" w14:textId="77777777" w:rsidR="005C783D" w:rsidRPr="005C783D" w:rsidRDefault="005C783D" w:rsidP="005C783D">
            <w:pPr>
              <w:pStyle w:val="a5"/>
              <w:spacing w:after="200"/>
              <w:jc w:val="center"/>
              <w:rPr>
                <w:sz w:val="28"/>
                <w:szCs w:val="28"/>
                <w:lang w:eastAsia="en-US"/>
              </w:rPr>
            </w:pPr>
            <w:r w:rsidRPr="005C783D">
              <w:rPr>
                <w:sz w:val="28"/>
                <w:szCs w:val="28"/>
                <w:lang w:eastAsia="en-US"/>
              </w:rPr>
              <w:t>Президент____________________</w:t>
            </w:r>
          </w:p>
          <w:p w14:paraId="4633773C" w14:textId="77777777" w:rsidR="005C783D" w:rsidRPr="005C783D" w:rsidRDefault="005C783D" w:rsidP="005C783D">
            <w:pPr>
              <w:pStyle w:val="a5"/>
              <w:spacing w:after="200"/>
              <w:jc w:val="center"/>
              <w:rPr>
                <w:sz w:val="28"/>
                <w:szCs w:val="28"/>
                <w:lang w:eastAsia="en-US"/>
              </w:rPr>
            </w:pPr>
            <w:r w:rsidRPr="005C783D">
              <w:rPr>
                <w:sz w:val="28"/>
                <w:szCs w:val="28"/>
                <w:lang w:eastAsia="en-US"/>
              </w:rPr>
              <w:t>(фамилия, имя, отчество, подпись)</w:t>
            </w:r>
          </w:p>
          <w:p w14:paraId="72D79326" w14:textId="3F720ED1" w:rsidR="005C783D" w:rsidRDefault="005C783D" w:rsidP="005C783D">
            <w:pPr>
              <w:pStyle w:val="a5"/>
              <w:spacing w:after="200"/>
              <w:ind w:left="0"/>
              <w:jc w:val="center"/>
              <w:rPr>
                <w:sz w:val="28"/>
                <w:szCs w:val="28"/>
                <w:lang w:eastAsia="en-US"/>
              </w:rPr>
            </w:pPr>
            <w:r w:rsidRPr="005C783D">
              <w:rPr>
                <w:sz w:val="28"/>
                <w:szCs w:val="28"/>
                <w:lang w:eastAsia="en-US"/>
              </w:rPr>
              <w:t>М.П.</w:t>
            </w:r>
          </w:p>
        </w:tc>
        <w:tc>
          <w:tcPr>
            <w:tcW w:w="4673" w:type="dxa"/>
          </w:tcPr>
          <w:p w14:paraId="644FFBB2" w14:textId="77777777" w:rsidR="005C783D" w:rsidRPr="005C783D" w:rsidRDefault="005C783D" w:rsidP="005C783D">
            <w:pPr>
              <w:pStyle w:val="a5"/>
              <w:spacing w:after="200"/>
              <w:jc w:val="center"/>
              <w:rPr>
                <w:sz w:val="28"/>
                <w:szCs w:val="28"/>
                <w:lang w:eastAsia="en-US"/>
              </w:rPr>
            </w:pPr>
            <w:r w:rsidRPr="005C783D">
              <w:rPr>
                <w:sz w:val="28"/>
                <w:szCs w:val="28"/>
                <w:lang w:eastAsia="en-US"/>
              </w:rPr>
              <w:t>Залогодатель</w:t>
            </w:r>
          </w:p>
          <w:p w14:paraId="6B77BEF1" w14:textId="77777777" w:rsidR="005C783D" w:rsidRPr="005C783D" w:rsidRDefault="005C783D" w:rsidP="005C783D">
            <w:pPr>
              <w:pStyle w:val="a5"/>
              <w:spacing w:after="200"/>
              <w:jc w:val="center"/>
              <w:rPr>
                <w:sz w:val="28"/>
                <w:szCs w:val="28"/>
                <w:lang w:eastAsia="en-US"/>
              </w:rPr>
            </w:pPr>
          </w:p>
          <w:p w14:paraId="6BE5173D" w14:textId="77777777" w:rsidR="005C783D" w:rsidRPr="005C783D" w:rsidRDefault="005C783D" w:rsidP="005C783D">
            <w:pPr>
              <w:pStyle w:val="a5"/>
              <w:spacing w:after="200"/>
              <w:jc w:val="center"/>
              <w:rPr>
                <w:sz w:val="28"/>
                <w:szCs w:val="28"/>
                <w:lang w:eastAsia="en-US"/>
              </w:rPr>
            </w:pPr>
            <w:r w:rsidRPr="005C783D">
              <w:rPr>
                <w:sz w:val="28"/>
                <w:szCs w:val="28"/>
                <w:lang w:eastAsia="en-US"/>
              </w:rPr>
              <w:t>[вписать нужное]</w:t>
            </w:r>
          </w:p>
          <w:p w14:paraId="4EB96A62" w14:textId="77777777" w:rsidR="005C783D" w:rsidRPr="005C783D" w:rsidRDefault="005C783D" w:rsidP="005C783D">
            <w:pPr>
              <w:pStyle w:val="a5"/>
              <w:spacing w:after="200"/>
              <w:jc w:val="center"/>
              <w:rPr>
                <w:sz w:val="28"/>
                <w:szCs w:val="28"/>
                <w:lang w:eastAsia="en-US"/>
              </w:rPr>
            </w:pPr>
          </w:p>
          <w:p w14:paraId="3A3308BE" w14:textId="77777777" w:rsidR="005C783D" w:rsidRPr="005C783D" w:rsidRDefault="005C783D" w:rsidP="005C783D">
            <w:pPr>
              <w:pStyle w:val="a5"/>
              <w:spacing w:after="200"/>
              <w:jc w:val="center"/>
              <w:rPr>
                <w:sz w:val="28"/>
                <w:szCs w:val="28"/>
                <w:lang w:eastAsia="en-US"/>
              </w:rPr>
            </w:pPr>
          </w:p>
          <w:p w14:paraId="52E34461" w14:textId="77777777" w:rsidR="005C783D" w:rsidRPr="005C783D" w:rsidRDefault="005C783D" w:rsidP="005C783D">
            <w:pPr>
              <w:pStyle w:val="a5"/>
              <w:spacing w:after="200"/>
              <w:jc w:val="center"/>
              <w:rPr>
                <w:sz w:val="28"/>
                <w:szCs w:val="28"/>
                <w:lang w:eastAsia="en-US"/>
              </w:rPr>
            </w:pPr>
          </w:p>
          <w:p w14:paraId="73C31188" w14:textId="77777777" w:rsidR="005C783D" w:rsidRPr="005C783D" w:rsidRDefault="005C783D" w:rsidP="005C783D">
            <w:pPr>
              <w:pStyle w:val="a5"/>
              <w:spacing w:after="200"/>
              <w:jc w:val="center"/>
              <w:rPr>
                <w:sz w:val="28"/>
                <w:szCs w:val="28"/>
                <w:lang w:eastAsia="en-US"/>
              </w:rPr>
            </w:pPr>
          </w:p>
          <w:p w14:paraId="1D847583" w14:textId="77777777" w:rsidR="005C783D" w:rsidRPr="005C783D" w:rsidRDefault="005C783D" w:rsidP="005C783D">
            <w:pPr>
              <w:pStyle w:val="a5"/>
              <w:spacing w:after="200"/>
              <w:jc w:val="center"/>
              <w:rPr>
                <w:sz w:val="28"/>
                <w:szCs w:val="28"/>
                <w:lang w:eastAsia="en-US"/>
              </w:rPr>
            </w:pPr>
          </w:p>
          <w:p w14:paraId="7D9CD3AA" w14:textId="77777777" w:rsidR="005C783D" w:rsidRPr="005C783D" w:rsidRDefault="005C783D" w:rsidP="005C783D">
            <w:pPr>
              <w:pStyle w:val="a5"/>
              <w:spacing w:after="200"/>
              <w:jc w:val="center"/>
              <w:rPr>
                <w:sz w:val="28"/>
                <w:szCs w:val="28"/>
                <w:lang w:eastAsia="en-US"/>
              </w:rPr>
            </w:pPr>
          </w:p>
          <w:p w14:paraId="04711FFD" w14:textId="77777777" w:rsidR="005C783D" w:rsidRPr="005C783D" w:rsidRDefault="005C783D" w:rsidP="005C783D">
            <w:pPr>
              <w:pStyle w:val="a5"/>
              <w:spacing w:after="200"/>
              <w:jc w:val="center"/>
              <w:rPr>
                <w:sz w:val="28"/>
                <w:szCs w:val="28"/>
                <w:lang w:eastAsia="en-US"/>
              </w:rPr>
            </w:pPr>
          </w:p>
          <w:p w14:paraId="02E4F0E0" w14:textId="77777777" w:rsidR="005C783D" w:rsidRPr="005C783D" w:rsidRDefault="005C783D" w:rsidP="005C783D">
            <w:pPr>
              <w:pStyle w:val="a5"/>
              <w:spacing w:after="200"/>
              <w:jc w:val="center"/>
              <w:rPr>
                <w:sz w:val="28"/>
                <w:szCs w:val="28"/>
                <w:lang w:eastAsia="en-US"/>
              </w:rPr>
            </w:pPr>
          </w:p>
          <w:p w14:paraId="23F96B30" w14:textId="77777777" w:rsidR="005C783D" w:rsidRPr="005C783D" w:rsidRDefault="005C783D" w:rsidP="005C783D">
            <w:pPr>
              <w:pStyle w:val="a5"/>
              <w:spacing w:after="200"/>
              <w:jc w:val="center"/>
              <w:rPr>
                <w:sz w:val="28"/>
                <w:szCs w:val="28"/>
                <w:lang w:eastAsia="en-US"/>
              </w:rPr>
            </w:pPr>
          </w:p>
          <w:p w14:paraId="3291D18E" w14:textId="77777777" w:rsidR="005C783D" w:rsidRPr="005C783D" w:rsidRDefault="005C783D" w:rsidP="005C783D">
            <w:pPr>
              <w:pStyle w:val="a5"/>
              <w:spacing w:after="200"/>
              <w:jc w:val="center"/>
              <w:rPr>
                <w:sz w:val="28"/>
                <w:szCs w:val="28"/>
                <w:lang w:eastAsia="en-US"/>
              </w:rPr>
            </w:pPr>
          </w:p>
          <w:p w14:paraId="1F20F926" w14:textId="59C2C6AD" w:rsidR="005C783D" w:rsidRPr="005C783D" w:rsidRDefault="005C783D" w:rsidP="005C783D">
            <w:pPr>
              <w:pStyle w:val="a5"/>
              <w:spacing w:after="200"/>
              <w:jc w:val="center"/>
              <w:rPr>
                <w:sz w:val="28"/>
                <w:szCs w:val="28"/>
                <w:lang w:eastAsia="en-US"/>
              </w:rPr>
            </w:pPr>
            <w:r w:rsidRPr="005C783D">
              <w:rPr>
                <w:sz w:val="28"/>
                <w:szCs w:val="28"/>
                <w:lang w:eastAsia="en-US"/>
              </w:rPr>
              <w:t>[должность]____________</w:t>
            </w:r>
          </w:p>
          <w:p w14:paraId="4F02E1FF" w14:textId="77777777" w:rsidR="005C783D" w:rsidRPr="005C783D" w:rsidRDefault="005C783D" w:rsidP="005C783D">
            <w:pPr>
              <w:pStyle w:val="a5"/>
              <w:spacing w:after="200"/>
              <w:jc w:val="center"/>
              <w:rPr>
                <w:sz w:val="28"/>
                <w:szCs w:val="28"/>
                <w:lang w:eastAsia="en-US"/>
              </w:rPr>
            </w:pPr>
            <w:r w:rsidRPr="005C783D">
              <w:rPr>
                <w:sz w:val="28"/>
                <w:szCs w:val="28"/>
                <w:lang w:eastAsia="en-US"/>
              </w:rPr>
              <w:t>(фамилия, имя, отчество, подпись)</w:t>
            </w:r>
          </w:p>
          <w:p w14:paraId="533517E2" w14:textId="3CA4E082" w:rsidR="005C783D" w:rsidRDefault="005C783D" w:rsidP="005C783D">
            <w:pPr>
              <w:pStyle w:val="a5"/>
              <w:spacing w:after="200"/>
              <w:ind w:left="0"/>
              <w:jc w:val="center"/>
              <w:rPr>
                <w:sz w:val="28"/>
                <w:szCs w:val="28"/>
                <w:lang w:eastAsia="en-US"/>
              </w:rPr>
            </w:pPr>
            <w:r w:rsidRPr="005C783D">
              <w:rPr>
                <w:sz w:val="28"/>
                <w:szCs w:val="28"/>
                <w:lang w:eastAsia="en-US"/>
              </w:rPr>
              <w:t>М. П.</w:t>
            </w:r>
          </w:p>
        </w:tc>
      </w:tr>
    </w:tbl>
    <w:p w14:paraId="3B29C0B1" w14:textId="77777777" w:rsidR="005C783D" w:rsidRPr="005C783D" w:rsidRDefault="005C783D" w:rsidP="005C783D">
      <w:pPr>
        <w:spacing w:after="200"/>
        <w:rPr>
          <w:sz w:val="28"/>
          <w:szCs w:val="28"/>
          <w:lang w:eastAsia="en-US"/>
        </w:rPr>
      </w:pPr>
    </w:p>
    <w:p w14:paraId="7A1E8283" w14:textId="6FE4FCF6" w:rsidR="00CE68D1" w:rsidRPr="005C783D" w:rsidRDefault="005C783D">
      <w:pPr>
        <w:rPr>
          <w:color w:val="7030A0"/>
        </w:rPr>
      </w:pPr>
      <w:r w:rsidRPr="005C783D">
        <w:rPr>
          <w:color w:val="7030A0"/>
        </w:rPr>
        <w:t xml:space="preserve">Удостоверительная надпись для сделок (Форма N 2.1), утвержденная Приказом Минюста России от 30.09.2020 N 226 (ред. от 10.07.2023)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(вместе с "Формами реестров регистрации нотариальных действий, нотариальных свидетельств, </w:t>
      </w:r>
      <w:r w:rsidRPr="005C783D">
        <w:rPr>
          <w:color w:val="7030A0"/>
        </w:rPr>
        <w:lastRenderedPageBreak/>
        <w:t>удостоверительных надписей на сделках и свидетельствуемых документах", "Порядком оформления форм реестров регистрации нотариальных действий, нотариальных свидетельств, удостоверительных надписей на сделках и свидетельствуемых документах", утв. решением Правления ФНП от 16.09.2020 N 16/20) (Зарегистрировано в Минюсте России 05.10.2020 N 60215) (с изм. и доп., вступ. в силу с 01.10.2023)</w:t>
      </w:r>
    </w:p>
    <w:sectPr w:rsidR="00CE68D1" w:rsidRPr="005C7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8E826" w14:textId="77777777" w:rsidR="00F639BD" w:rsidRDefault="00F639BD" w:rsidP="00B14495">
      <w:r>
        <w:separator/>
      </w:r>
    </w:p>
  </w:endnote>
  <w:endnote w:type="continuationSeparator" w:id="0">
    <w:p w14:paraId="44BE982D" w14:textId="77777777" w:rsidR="00F639BD" w:rsidRDefault="00F639BD" w:rsidP="00B1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FAD87" w14:textId="77777777" w:rsidR="00F639BD" w:rsidRDefault="00F639BD" w:rsidP="00B14495">
      <w:r>
        <w:separator/>
      </w:r>
    </w:p>
  </w:footnote>
  <w:footnote w:type="continuationSeparator" w:id="0">
    <w:p w14:paraId="27FD8FD1" w14:textId="77777777" w:rsidR="00F639BD" w:rsidRDefault="00F639BD" w:rsidP="00B14495">
      <w:r>
        <w:continuationSeparator/>
      </w:r>
    </w:p>
  </w:footnote>
  <w:footnote w:id="1">
    <w:p w14:paraId="62BEF946" w14:textId="77777777" w:rsidR="00B14495" w:rsidRDefault="00B14495" w:rsidP="00B14495">
      <w:pPr>
        <w:pStyle w:val="a3"/>
        <w:jc w:val="both"/>
        <w:rPr>
          <w:sz w:val="20"/>
          <w:szCs w:val="20"/>
        </w:rPr>
      </w:pPr>
      <w:r>
        <w:rPr>
          <w:rStyle w:val="a7"/>
        </w:rPr>
        <w:footnoteRef/>
      </w:r>
      <w:r>
        <w:t xml:space="preserve"> </w:t>
      </w:r>
      <w:r>
        <w:rPr>
          <w:sz w:val="20"/>
          <w:szCs w:val="20"/>
        </w:rPr>
        <w:t>Предельный срок предоставления суммы займа не может составлять более 1 года со дня заключения настоящего Договора, а в случае если сумма займа предоставлена на цели, предусмотренные подпунктом «б» пункта 4 ПП РФ от 27.06.2020 № 938, - более 5 (пяти) рабочих дней со дня наступления срока. исполнения обязательств, указанного в договоре подряда, заключённом Заёмщиком с третьим лицом.</w:t>
      </w:r>
    </w:p>
  </w:footnote>
  <w:footnote w:id="2">
    <w:p w14:paraId="536DE239" w14:textId="77777777" w:rsidR="00B14495" w:rsidRDefault="00B14495" w:rsidP="00B14495">
      <w:pPr>
        <w:pStyle w:val="a3"/>
        <w:jc w:val="both"/>
      </w:pPr>
      <w:r>
        <w:rPr>
          <w:rStyle w:val="a7"/>
        </w:rPr>
        <w:footnoteRef/>
      </w:r>
      <w:r>
        <w:t xml:space="preserve"> </w:t>
      </w:r>
      <w:r>
        <w:rPr>
          <w:sz w:val="22"/>
          <w:szCs w:val="22"/>
        </w:rPr>
        <w:t>примечание к подпунктам «б» - «д» пункта 4 Порядка, утвержденного приказом Минстроя России от 10.04.2017 № 700/пр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4EB7"/>
    <w:multiLevelType w:val="hybridMultilevel"/>
    <w:tmpl w:val="1BB09080"/>
    <w:lvl w:ilvl="0" w:tplc="E9FC2F3A">
      <w:start w:val="6"/>
      <w:numFmt w:val="decimal"/>
      <w:lvlText w:val="2.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4A7BD9"/>
    <w:multiLevelType w:val="multilevel"/>
    <w:tmpl w:val="D8D27AA4"/>
    <w:lvl w:ilvl="0">
      <w:start w:val="1"/>
      <w:numFmt w:val="decimal"/>
      <w:lvlText w:val="%1."/>
      <w:lvlJc w:val="left"/>
      <w:pPr>
        <w:ind w:left="1129" w:hanging="360"/>
      </w:pPr>
    </w:lvl>
    <w:lvl w:ilvl="1">
      <w:start w:val="1"/>
      <w:numFmt w:val="decimal"/>
      <w:isLgl/>
      <w:lvlText w:val="%1.%2."/>
      <w:lvlJc w:val="left"/>
      <w:pPr>
        <w:ind w:left="1249" w:hanging="480"/>
      </w:pPr>
    </w:lvl>
    <w:lvl w:ilvl="2">
      <w:start w:val="1"/>
      <w:numFmt w:val="decimal"/>
      <w:isLgl/>
      <w:lvlText w:val="%1.%2.%3."/>
      <w:lvlJc w:val="left"/>
      <w:pPr>
        <w:ind w:left="1489" w:hanging="720"/>
      </w:pPr>
    </w:lvl>
    <w:lvl w:ilvl="3">
      <w:start w:val="1"/>
      <w:numFmt w:val="decimal"/>
      <w:isLgl/>
      <w:lvlText w:val="%1.%2.%3.%4."/>
      <w:lvlJc w:val="left"/>
      <w:pPr>
        <w:ind w:left="1489" w:hanging="720"/>
      </w:pPr>
    </w:lvl>
    <w:lvl w:ilvl="4">
      <w:start w:val="1"/>
      <w:numFmt w:val="decimal"/>
      <w:isLgl/>
      <w:lvlText w:val="%1.%2.%3.%4.%5."/>
      <w:lvlJc w:val="left"/>
      <w:pPr>
        <w:ind w:left="1849" w:hanging="1080"/>
      </w:pPr>
    </w:lvl>
    <w:lvl w:ilvl="5">
      <w:start w:val="1"/>
      <w:numFmt w:val="decimal"/>
      <w:isLgl/>
      <w:lvlText w:val="%1.%2.%3.%4.%5.%6."/>
      <w:lvlJc w:val="left"/>
      <w:pPr>
        <w:ind w:left="1849" w:hanging="1080"/>
      </w:pPr>
    </w:lvl>
    <w:lvl w:ilvl="6">
      <w:start w:val="1"/>
      <w:numFmt w:val="decimal"/>
      <w:isLgl/>
      <w:lvlText w:val="%1.%2.%3.%4.%5.%6.%7."/>
      <w:lvlJc w:val="left"/>
      <w:pPr>
        <w:ind w:left="2209" w:hanging="1440"/>
      </w:pPr>
    </w:lvl>
    <w:lvl w:ilvl="7">
      <w:start w:val="1"/>
      <w:numFmt w:val="decimal"/>
      <w:isLgl/>
      <w:lvlText w:val="%1.%2.%3.%4.%5.%6.%7.%8."/>
      <w:lvlJc w:val="left"/>
      <w:pPr>
        <w:ind w:left="2209" w:hanging="1440"/>
      </w:pPr>
    </w:lvl>
    <w:lvl w:ilvl="8">
      <w:start w:val="1"/>
      <w:numFmt w:val="decimal"/>
      <w:isLgl/>
      <w:lvlText w:val="%1.%2.%3.%4.%5.%6.%7.%8.%9."/>
      <w:lvlJc w:val="left"/>
      <w:pPr>
        <w:ind w:left="2569" w:hanging="1800"/>
      </w:pPr>
    </w:lvl>
  </w:abstractNum>
  <w:abstractNum w:abstractNumId="2"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2123836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30637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668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95"/>
    <w:rsid w:val="000304F8"/>
    <w:rsid w:val="00173F3D"/>
    <w:rsid w:val="00185CC6"/>
    <w:rsid w:val="00237E19"/>
    <w:rsid w:val="00292F38"/>
    <w:rsid w:val="00305D62"/>
    <w:rsid w:val="00307267"/>
    <w:rsid w:val="003220D9"/>
    <w:rsid w:val="003D7D8E"/>
    <w:rsid w:val="003F3A63"/>
    <w:rsid w:val="00475012"/>
    <w:rsid w:val="0048679F"/>
    <w:rsid w:val="004A5EA6"/>
    <w:rsid w:val="004B6721"/>
    <w:rsid w:val="004B7E57"/>
    <w:rsid w:val="00564517"/>
    <w:rsid w:val="005C783D"/>
    <w:rsid w:val="005F281E"/>
    <w:rsid w:val="00646FA8"/>
    <w:rsid w:val="00651AFC"/>
    <w:rsid w:val="006A33EB"/>
    <w:rsid w:val="0078531B"/>
    <w:rsid w:val="007A1727"/>
    <w:rsid w:val="00813F55"/>
    <w:rsid w:val="008C6A12"/>
    <w:rsid w:val="00907942"/>
    <w:rsid w:val="00951490"/>
    <w:rsid w:val="00A03FC4"/>
    <w:rsid w:val="00A424E6"/>
    <w:rsid w:val="00A950A6"/>
    <w:rsid w:val="00B01BD2"/>
    <w:rsid w:val="00B14495"/>
    <w:rsid w:val="00C13A53"/>
    <w:rsid w:val="00CB7A40"/>
    <w:rsid w:val="00CB7CD7"/>
    <w:rsid w:val="00CE68D1"/>
    <w:rsid w:val="00D1510F"/>
    <w:rsid w:val="00D518A2"/>
    <w:rsid w:val="00D713B6"/>
    <w:rsid w:val="00DC03DA"/>
    <w:rsid w:val="00E301CE"/>
    <w:rsid w:val="00E41250"/>
    <w:rsid w:val="00E87BD5"/>
    <w:rsid w:val="00EA07B9"/>
    <w:rsid w:val="00F2093D"/>
    <w:rsid w:val="00F503F6"/>
    <w:rsid w:val="00F639BD"/>
    <w:rsid w:val="00FE4C3F"/>
    <w:rsid w:val="00FF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3E67"/>
  <w15:chartTrackingRefBased/>
  <w15:docId w15:val="{5A7A74C4-9C3F-4D6A-B5FF-D6695BBC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495"/>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semiHidden/>
    <w:unhideWhenUsed/>
    <w:rsid w:val="00B14495"/>
  </w:style>
  <w:style w:type="character" w:customStyle="1" w:styleId="a4">
    <w:name w:val="Текст сноски Знак"/>
    <w:basedOn w:val="a0"/>
    <w:uiPriority w:val="99"/>
    <w:semiHidden/>
    <w:rsid w:val="00B14495"/>
    <w:rPr>
      <w:rFonts w:ascii="Times New Roman" w:eastAsia="Times New Roman" w:hAnsi="Times New Roman" w:cs="Times New Roman"/>
      <w:kern w:val="0"/>
      <w:sz w:val="20"/>
      <w:szCs w:val="20"/>
      <w:lang w:eastAsia="zh-CN"/>
      <w14:ligatures w14:val="none"/>
    </w:rPr>
  </w:style>
  <w:style w:type="paragraph" w:styleId="a5">
    <w:name w:val="List Paragraph"/>
    <w:basedOn w:val="a"/>
    <w:uiPriority w:val="34"/>
    <w:qFormat/>
    <w:rsid w:val="00B14495"/>
    <w:pPr>
      <w:ind w:left="720"/>
      <w:contextualSpacing/>
    </w:pPr>
    <w:rPr>
      <w:lang w:eastAsia="ru-RU"/>
    </w:rPr>
  </w:style>
  <w:style w:type="paragraph" w:customStyle="1" w:styleId="a6">
    <w:name w:val="Прижатый влево"/>
    <w:basedOn w:val="a"/>
    <w:next w:val="a"/>
    <w:uiPriority w:val="99"/>
    <w:rsid w:val="00B14495"/>
    <w:pPr>
      <w:widowControl w:val="0"/>
      <w:autoSpaceDE w:val="0"/>
      <w:autoSpaceDN w:val="0"/>
      <w:adjustRightInd w:val="0"/>
    </w:pPr>
    <w:rPr>
      <w:rFonts w:ascii="Times New Roman CYR" w:hAnsi="Times New Roman CYR" w:cs="Times New Roman CYR"/>
      <w:lang w:eastAsia="ru-RU"/>
    </w:rPr>
  </w:style>
  <w:style w:type="character" w:styleId="a7">
    <w:name w:val="footnote reference"/>
    <w:uiPriority w:val="99"/>
    <w:semiHidden/>
    <w:unhideWhenUsed/>
    <w:rsid w:val="00B14495"/>
    <w:rPr>
      <w:vertAlign w:val="superscript"/>
    </w:rPr>
  </w:style>
  <w:style w:type="character" w:customStyle="1" w:styleId="a8">
    <w:name w:val="Цветовое выделение"/>
    <w:uiPriority w:val="99"/>
    <w:rsid w:val="00B14495"/>
    <w:rPr>
      <w:b w:val="0"/>
      <w:bCs/>
      <w:color w:val="26282F"/>
    </w:rPr>
  </w:style>
  <w:style w:type="character" w:customStyle="1" w:styleId="1">
    <w:name w:val="Текст сноски Знак1"/>
    <w:basedOn w:val="a0"/>
    <w:link w:val="a3"/>
    <w:uiPriority w:val="99"/>
    <w:semiHidden/>
    <w:locked/>
    <w:rsid w:val="00B14495"/>
    <w:rPr>
      <w:rFonts w:ascii="Times New Roman" w:eastAsia="Times New Roman" w:hAnsi="Times New Roman" w:cs="Times New Roman"/>
      <w:kern w:val="0"/>
      <w:sz w:val="24"/>
      <w:szCs w:val="24"/>
      <w:lang w:eastAsia="zh-CN"/>
      <w14:ligatures w14:val="none"/>
    </w:rPr>
  </w:style>
  <w:style w:type="table" w:styleId="a9">
    <w:name w:val="Table Grid"/>
    <w:basedOn w:val="a1"/>
    <w:uiPriority w:val="59"/>
    <w:rsid w:val="00B14495"/>
    <w:pPr>
      <w:spacing w:after="0" w:line="240" w:lineRule="auto"/>
    </w:pPr>
    <w:rPr>
      <w:rFonts w:ascii="Times New Roman" w:hAnsi="Times New Roman" w:cs="Times New Roman"/>
      <w:b/>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174">
      <w:bodyDiv w:val="1"/>
      <w:marLeft w:val="0"/>
      <w:marRight w:val="0"/>
      <w:marTop w:val="0"/>
      <w:marBottom w:val="0"/>
      <w:divBdr>
        <w:top w:val="none" w:sz="0" w:space="0" w:color="auto"/>
        <w:left w:val="none" w:sz="0" w:space="0" w:color="auto"/>
        <w:bottom w:val="none" w:sz="0" w:space="0" w:color="auto"/>
        <w:right w:val="none" w:sz="0" w:space="0" w:color="auto"/>
      </w:divBdr>
    </w:div>
    <w:div w:id="17345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4948</Words>
  <Characters>28208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Коршик</dc:creator>
  <cp:keywords/>
  <dc:description/>
  <cp:lastModifiedBy>Елена Коршик</cp:lastModifiedBy>
  <cp:revision>11</cp:revision>
  <dcterms:created xsi:type="dcterms:W3CDTF">2024-05-18T17:27:00Z</dcterms:created>
  <dcterms:modified xsi:type="dcterms:W3CDTF">2025-08-20T13:06:00Z</dcterms:modified>
</cp:coreProperties>
</file>