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BD" w:rsidRPr="00AD01FA" w:rsidRDefault="00FE11BD" w:rsidP="00FE11BD">
      <w:pPr>
        <w:ind w:firstLine="426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FE11BD" w:rsidRPr="000B5B76" w:rsidRDefault="00FE11BD" w:rsidP="00FE11BD">
      <w:pPr>
        <w:pStyle w:val="Bodytext40"/>
        <w:shd w:val="clear" w:color="auto" w:fill="auto"/>
        <w:spacing w:before="0" w:after="0" w:line="240" w:lineRule="auto"/>
        <w:rPr>
          <w:rFonts w:ascii="Times New Roman" w:hAnsi="Times New Roman"/>
          <w:color w:val="000000"/>
          <w:sz w:val="22"/>
          <w:szCs w:val="22"/>
          <w:u w:val="single"/>
          <w:lang w:bidi="ru-RU"/>
        </w:rPr>
      </w:pPr>
      <w:r w:rsidRPr="000B5B76">
        <w:rPr>
          <w:rFonts w:ascii="Times New Roman" w:hAnsi="Times New Roman" w:cs="Times New Roman"/>
          <w:color w:val="000000"/>
          <w:sz w:val="22"/>
          <w:szCs w:val="22"/>
          <w:u w:val="single"/>
          <w:lang w:bidi="ru-RU"/>
        </w:rPr>
        <w:t>Проект повестки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  <w:lang w:bidi="ru-RU"/>
        </w:rPr>
        <w:t xml:space="preserve"> </w:t>
      </w:r>
      <w:r w:rsidRPr="000B5B76">
        <w:rPr>
          <w:rFonts w:ascii="Times New Roman" w:hAnsi="Times New Roman"/>
          <w:color w:val="000000"/>
          <w:sz w:val="22"/>
          <w:szCs w:val="22"/>
          <w:u w:val="single"/>
          <w:lang w:bidi="ru-RU"/>
        </w:rPr>
        <w:t>очередного Общего собрания членов Ассоциации СРО «Стройкорпорация»:</w:t>
      </w:r>
    </w:p>
    <w:p w:rsidR="00FE11BD" w:rsidRPr="00AD01FA" w:rsidRDefault="00FE11BD" w:rsidP="00FE11BD">
      <w:pPr>
        <w:jc w:val="center"/>
        <w:rPr>
          <w:rFonts w:ascii="Times New Roman" w:hAnsi="Times New Roman"/>
          <w:sz w:val="10"/>
          <w:szCs w:val="10"/>
        </w:rPr>
      </w:pPr>
    </w:p>
    <w:p w:rsidR="00FE11BD" w:rsidRPr="00AD01FA" w:rsidRDefault="00FE11BD" w:rsidP="00FE11BD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 w:rsidRPr="00AD01FA">
        <w:rPr>
          <w:sz w:val="22"/>
          <w:szCs w:val="22"/>
        </w:rPr>
        <w:t>Утверждение годового отчета Совета и исполнительного органа Ассоциации СРО «Стройкорпорация» за 2024 год. Отчет президента Ассоциации об исполнении поручения общего собрания членов Ассоциации (протокол №35 Общего собрания членов Ассоциации от 21 марта 2024 года). Об обеспечении размещения средств компенсационного фонда возмещение вреда и средств компенсационного фонда обеспечения договорных обязатель</w:t>
      </w:r>
      <w:proofErr w:type="gramStart"/>
      <w:r w:rsidRPr="00AD01FA">
        <w:rPr>
          <w:sz w:val="22"/>
          <w:szCs w:val="22"/>
        </w:rPr>
        <w:t>ств в кр</w:t>
      </w:r>
      <w:proofErr w:type="gramEnd"/>
      <w:r w:rsidRPr="00AD01FA">
        <w:rPr>
          <w:sz w:val="22"/>
          <w:szCs w:val="22"/>
        </w:rPr>
        <w:t xml:space="preserve">едитных организациях, утвержденных для этих целей решением Общего собрания членов Ассоциации СРО «Стройкорпорация»  </w:t>
      </w:r>
    </w:p>
    <w:p w:rsidR="00FE11BD" w:rsidRPr="00AD01FA" w:rsidRDefault="00FE11BD" w:rsidP="00FE11BD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 w:rsidRPr="00AD01FA">
        <w:rPr>
          <w:sz w:val="22"/>
          <w:szCs w:val="22"/>
        </w:rPr>
        <w:t xml:space="preserve">О внесении кандидатур в Совет Ассоциации. </w:t>
      </w:r>
    </w:p>
    <w:p w:rsidR="00FE11BD" w:rsidRPr="00AD01FA" w:rsidRDefault="00FE11BD" w:rsidP="00FE11BD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 w:rsidRPr="00AD01FA">
        <w:rPr>
          <w:sz w:val="22"/>
          <w:szCs w:val="22"/>
        </w:rPr>
        <w:t xml:space="preserve">Утверждение отчета Ревизионной комиссии Ассоциации, бухгалтерской отчетности и аудиторского заключения по итогам финансово-хозяйственной деятельности Ассоциации за 2024 год. Утверждение отчета по исполнению сметы Ассоциации за 2024 год. </w:t>
      </w:r>
    </w:p>
    <w:p w:rsidR="00FE11BD" w:rsidRPr="00AD01FA" w:rsidRDefault="00FE11BD" w:rsidP="00FE11BD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 w:rsidRPr="00AD01FA">
        <w:rPr>
          <w:sz w:val="22"/>
          <w:szCs w:val="22"/>
        </w:rPr>
        <w:t xml:space="preserve">Об избрании членов Совета Ассоциации СРО «Стройкорпорация» </w:t>
      </w:r>
    </w:p>
    <w:p w:rsidR="00FE11BD" w:rsidRPr="00AD01FA" w:rsidRDefault="00FE11BD" w:rsidP="00FE11BD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 w:rsidRPr="00AD01FA">
        <w:rPr>
          <w:sz w:val="22"/>
          <w:szCs w:val="22"/>
        </w:rPr>
        <w:t xml:space="preserve">Утверждение сметы Ассоциации на 2025 год. </w:t>
      </w:r>
    </w:p>
    <w:p w:rsidR="00FE11BD" w:rsidRPr="00AD01FA" w:rsidRDefault="00FE11BD" w:rsidP="00FE11BD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 w:rsidRPr="00AD01FA">
        <w:rPr>
          <w:sz w:val="22"/>
          <w:szCs w:val="22"/>
        </w:rPr>
        <w:t>Выбор Ревизионной комиссии Ассоциации СРО «Стройкорпорация»</w:t>
      </w:r>
    </w:p>
    <w:p w:rsidR="00FE11BD" w:rsidRPr="00AD01FA" w:rsidRDefault="00FE11BD" w:rsidP="00FE11BD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 w:rsidRPr="00AD01FA">
        <w:rPr>
          <w:sz w:val="22"/>
          <w:szCs w:val="22"/>
        </w:rPr>
        <w:t xml:space="preserve">Внесение изменений в ЛНД: </w:t>
      </w:r>
    </w:p>
    <w:p w:rsidR="00FE11BD" w:rsidRPr="00AD01FA" w:rsidRDefault="00FE11BD" w:rsidP="00FE11BD">
      <w:pPr>
        <w:pStyle w:val="a3"/>
        <w:spacing w:line="240" w:lineRule="auto"/>
        <w:ind w:left="567" w:hanging="283"/>
        <w:rPr>
          <w:sz w:val="22"/>
          <w:szCs w:val="22"/>
        </w:rPr>
      </w:pPr>
      <w:r w:rsidRPr="00AD01FA">
        <w:rPr>
          <w:sz w:val="22"/>
          <w:szCs w:val="22"/>
        </w:rPr>
        <w:t>7.1. Положение о компенсационном фонде обеспечения договорных обязательств Ассоциация СРО «Стройкорпорация»</w:t>
      </w:r>
    </w:p>
    <w:p w:rsidR="00FE11BD" w:rsidRPr="00AD01FA" w:rsidRDefault="00FE11BD" w:rsidP="00FE11BD">
      <w:pPr>
        <w:pStyle w:val="a3"/>
        <w:spacing w:line="240" w:lineRule="auto"/>
        <w:ind w:left="567" w:hanging="283"/>
        <w:rPr>
          <w:sz w:val="22"/>
          <w:szCs w:val="22"/>
        </w:rPr>
      </w:pPr>
      <w:r w:rsidRPr="00AD01FA">
        <w:rPr>
          <w:sz w:val="22"/>
          <w:szCs w:val="22"/>
        </w:rPr>
        <w:t>7.2</w:t>
      </w:r>
      <w:bookmarkStart w:id="1" w:name="_Hlk190343749"/>
      <w:r w:rsidRPr="00AD01FA">
        <w:rPr>
          <w:sz w:val="22"/>
          <w:szCs w:val="22"/>
        </w:rPr>
        <w:t>.  Положение о членстве в Ассоциации СРО «Стройкорпорация»</w:t>
      </w:r>
      <w:bookmarkEnd w:id="1"/>
    </w:p>
    <w:p w:rsidR="00FE11BD" w:rsidRPr="00AD01FA" w:rsidRDefault="00FE11BD" w:rsidP="00FE11BD">
      <w:pPr>
        <w:pStyle w:val="a3"/>
        <w:spacing w:line="240" w:lineRule="auto"/>
        <w:ind w:left="567" w:hanging="283"/>
        <w:rPr>
          <w:sz w:val="22"/>
          <w:szCs w:val="22"/>
        </w:rPr>
      </w:pPr>
      <w:r w:rsidRPr="00AD01FA">
        <w:rPr>
          <w:sz w:val="22"/>
          <w:szCs w:val="22"/>
        </w:rPr>
        <w:t>7.3. Устав Ассоциации СРО «Стройкорпорация»</w:t>
      </w:r>
    </w:p>
    <w:p w:rsidR="00FE11BD" w:rsidRPr="00AD01FA" w:rsidRDefault="00FE11BD" w:rsidP="00FE11BD">
      <w:pPr>
        <w:pStyle w:val="a3"/>
        <w:spacing w:line="240" w:lineRule="auto"/>
        <w:ind w:left="567" w:hanging="283"/>
        <w:rPr>
          <w:sz w:val="22"/>
          <w:szCs w:val="22"/>
        </w:rPr>
      </w:pPr>
      <w:r w:rsidRPr="00AD01FA">
        <w:rPr>
          <w:sz w:val="22"/>
          <w:szCs w:val="22"/>
        </w:rPr>
        <w:t xml:space="preserve">7.4. Положение о Совете Ассоциации </w:t>
      </w:r>
    </w:p>
    <w:p w:rsidR="00FE11BD" w:rsidRPr="00AD01FA" w:rsidRDefault="00FE11BD" w:rsidP="00FE11BD">
      <w:pPr>
        <w:pStyle w:val="a3"/>
        <w:spacing w:line="240" w:lineRule="auto"/>
        <w:ind w:left="567" w:hanging="283"/>
        <w:rPr>
          <w:sz w:val="22"/>
          <w:szCs w:val="22"/>
        </w:rPr>
      </w:pPr>
      <w:r w:rsidRPr="00AD01FA">
        <w:rPr>
          <w:sz w:val="22"/>
          <w:szCs w:val="22"/>
        </w:rPr>
        <w:t>7.5. Положение о Контрольном комитете Ассоциации</w:t>
      </w:r>
    </w:p>
    <w:p w:rsidR="00FE11BD" w:rsidRPr="00AD01FA" w:rsidRDefault="00FE11BD" w:rsidP="00FE11BD">
      <w:pPr>
        <w:pStyle w:val="a3"/>
        <w:spacing w:line="240" w:lineRule="auto"/>
        <w:ind w:left="567" w:hanging="283"/>
        <w:rPr>
          <w:sz w:val="22"/>
          <w:szCs w:val="22"/>
        </w:rPr>
      </w:pPr>
      <w:r w:rsidRPr="00AD01FA">
        <w:rPr>
          <w:sz w:val="22"/>
          <w:szCs w:val="22"/>
        </w:rPr>
        <w:t>7.6. Положение о Дисциплинарном комитете Ассоциации</w:t>
      </w:r>
    </w:p>
    <w:p w:rsidR="00FE11BD" w:rsidRPr="00AD01FA" w:rsidRDefault="00FE11BD" w:rsidP="00FE11BD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 w:rsidRPr="00AD01FA">
        <w:rPr>
          <w:sz w:val="22"/>
          <w:szCs w:val="22"/>
        </w:rPr>
        <w:t xml:space="preserve">О выборах председателя Совета Ассоциации СРО «Стройкорпорация» </w:t>
      </w:r>
    </w:p>
    <w:p w:rsidR="00FE11BD" w:rsidRPr="00AD01FA" w:rsidRDefault="00FE11BD" w:rsidP="00FE11BD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 w:rsidRPr="00AD01FA">
        <w:rPr>
          <w:sz w:val="22"/>
          <w:szCs w:val="22"/>
        </w:rPr>
        <w:t xml:space="preserve">Выбор страховой организации для заключения </w:t>
      </w:r>
      <w:proofErr w:type="gramStart"/>
      <w:r w:rsidRPr="00AD01FA">
        <w:rPr>
          <w:sz w:val="22"/>
          <w:szCs w:val="22"/>
        </w:rPr>
        <w:t>договора коллективного страхования гражданской ответственности членов Ассоциации</w:t>
      </w:r>
      <w:proofErr w:type="gramEnd"/>
      <w:r w:rsidRPr="00AD01FA">
        <w:rPr>
          <w:sz w:val="22"/>
          <w:szCs w:val="22"/>
        </w:rPr>
        <w:t xml:space="preserve"> СРО «Стройкорпорация» на 2025-2026 годы. </w:t>
      </w:r>
    </w:p>
    <w:p w:rsidR="00FE11BD" w:rsidRPr="00AD01FA" w:rsidRDefault="00FE11BD" w:rsidP="00FE11BD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D01FA">
        <w:rPr>
          <w:sz w:val="22"/>
          <w:szCs w:val="22"/>
        </w:rPr>
        <w:t xml:space="preserve">Об использовании Ассоциацией СРО «Стройкорпорация» права представления займов членам Ассоциации из средств компенсационного фонда обеспечения договорных обстоятельств. </w:t>
      </w:r>
    </w:p>
    <w:p w:rsidR="00FE11BD" w:rsidRPr="00AD01FA" w:rsidRDefault="00FE11BD" w:rsidP="00FE11BD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D01FA">
        <w:rPr>
          <w:sz w:val="22"/>
          <w:szCs w:val="22"/>
        </w:rPr>
        <w:t>О назначении президента Ассоциации.</w:t>
      </w:r>
    </w:p>
    <w:p w:rsidR="00FE11BD" w:rsidRPr="00AD01FA" w:rsidRDefault="00FE11BD" w:rsidP="00FE11BD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D01FA">
        <w:rPr>
          <w:sz w:val="22"/>
          <w:szCs w:val="22"/>
        </w:rPr>
        <w:t xml:space="preserve">Об исключении из Ассоциации. </w:t>
      </w:r>
    </w:p>
    <w:p w:rsidR="00375564" w:rsidRDefault="00375564"/>
    <w:sectPr w:rsidR="0037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D48"/>
    <w:multiLevelType w:val="multilevel"/>
    <w:tmpl w:val="242C3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64" w:hanging="504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BD"/>
    <w:rsid w:val="002659DD"/>
    <w:rsid w:val="00375564"/>
    <w:rsid w:val="00C539DF"/>
    <w:rsid w:val="00F46EC4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B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FE11BD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FE11BD"/>
    <w:pPr>
      <w:shd w:val="clear" w:color="auto" w:fill="FFFFFF"/>
      <w:suppressAutoHyphens w:val="0"/>
      <w:spacing w:before="240" w:after="60" w:line="0" w:lineRule="atLeast"/>
      <w:jc w:val="center"/>
    </w:pPr>
    <w:rPr>
      <w:rFonts w:ascii="Tahoma" w:eastAsia="Tahoma" w:hAnsi="Tahoma" w:cs="Tahoma"/>
      <w:kern w:val="0"/>
      <w:sz w:val="19"/>
      <w:szCs w:val="19"/>
      <w:lang w:eastAsia="en-US"/>
    </w:rPr>
  </w:style>
  <w:style w:type="paragraph" w:styleId="a3">
    <w:name w:val="List Paragraph"/>
    <w:basedOn w:val="a"/>
    <w:uiPriority w:val="34"/>
    <w:qFormat/>
    <w:rsid w:val="00FE11BD"/>
    <w:pPr>
      <w:widowControl/>
      <w:suppressAutoHyphens w:val="0"/>
      <w:spacing w:line="288" w:lineRule="auto"/>
      <w:ind w:left="720" w:hanging="822"/>
      <w:contextualSpacing/>
      <w:jc w:val="both"/>
    </w:pPr>
    <w:rPr>
      <w:rFonts w:ascii="Times New Roman" w:eastAsia="Times New Roman" w:hAnsi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B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FE11BD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FE11BD"/>
    <w:pPr>
      <w:shd w:val="clear" w:color="auto" w:fill="FFFFFF"/>
      <w:suppressAutoHyphens w:val="0"/>
      <w:spacing w:before="240" w:after="60" w:line="0" w:lineRule="atLeast"/>
      <w:jc w:val="center"/>
    </w:pPr>
    <w:rPr>
      <w:rFonts w:ascii="Tahoma" w:eastAsia="Tahoma" w:hAnsi="Tahoma" w:cs="Tahoma"/>
      <w:kern w:val="0"/>
      <w:sz w:val="19"/>
      <w:szCs w:val="19"/>
      <w:lang w:eastAsia="en-US"/>
    </w:rPr>
  </w:style>
  <w:style w:type="paragraph" w:styleId="a3">
    <w:name w:val="List Paragraph"/>
    <w:basedOn w:val="a"/>
    <w:uiPriority w:val="34"/>
    <w:qFormat/>
    <w:rsid w:val="00FE11BD"/>
    <w:pPr>
      <w:widowControl/>
      <w:suppressAutoHyphens w:val="0"/>
      <w:spacing w:line="288" w:lineRule="auto"/>
      <w:ind w:left="720" w:hanging="822"/>
      <w:contextualSpacing/>
      <w:jc w:val="both"/>
    </w:pPr>
    <w:rPr>
      <w:rFonts w:ascii="Times New Roman" w:eastAsia="Times New Roman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Андрющенко</dc:creator>
  <cp:lastModifiedBy>Наталья Андрющенко</cp:lastModifiedBy>
  <cp:revision>1</cp:revision>
  <cp:lastPrinted>2025-02-18T07:24:00Z</cp:lastPrinted>
  <dcterms:created xsi:type="dcterms:W3CDTF">2025-02-18T07:23:00Z</dcterms:created>
  <dcterms:modified xsi:type="dcterms:W3CDTF">2025-02-18T13:06:00Z</dcterms:modified>
</cp:coreProperties>
</file>